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E0ED" w14:textId="77777777" w:rsidR="00CF30F6" w:rsidRPr="00193D1B" w:rsidRDefault="00CF30F6" w:rsidP="003F3B8E">
      <w:pPr>
        <w:contextualSpacing/>
        <w:jc w:val="center"/>
        <w:rPr>
          <w:sz w:val="26"/>
          <w:szCs w:val="26"/>
        </w:rPr>
      </w:pPr>
      <w:r w:rsidRPr="00193D1B">
        <w:rPr>
          <w:noProof/>
          <w:sz w:val="26"/>
          <w:szCs w:val="26"/>
        </w:rPr>
        <w:drawing>
          <wp:inline distT="0" distB="0" distL="0" distR="0" wp14:anchorId="5EF67BD5" wp14:editId="30F980CF">
            <wp:extent cx="6858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85800" cy="523875"/>
                    </a:xfrm>
                    <a:prstGeom prst="rect">
                      <a:avLst/>
                    </a:prstGeom>
                    <a:noFill/>
                    <a:ln w="9525">
                      <a:noFill/>
                      <a:miter lim="800000"/>
                      <a:headEnd/>
                      <a:tailEnd/>
                    </a:ln>
                  </pic:spPr>
                </pic:pic>
              </a:graphicData>
            </a:graphic>
          </wp:inline>
        </w:drawing>
      </w:r>
    </w:p>
    <w:p w14:paraId="6B6BFE7E" w14:textId="77777777" w:rsidR="00E62600" w:rsidRPr="00284727" w:rsidRDefault="00E62600" w:rsidP="00E62600">
      <w:pPr>
        <w:widowControl w:val="0"/>
        <w:suppressLineNumbers/>
        <w:shd w:val="clear" w:color="auto" w:fill="FFFFFF"/>
        <w:suppressAutoHyphens/>
        <w:autoSpaceDE w:val="0"/>
        <w:autoSpaceDN w:val="0"/>
        <w:adjustRightInd w:val="0"/>
        <w:spacing w:before="48" w:line="398" w:lineRule="exact"/>
        <w:ind w:left="293" w:hanging="293"/>
        <w:jc w:val="center"/>
        <w:rPr>
          <w:b/>
          <w:sz w:val="28"/>
          <w:szCs w:val="28"/>
        </w:rPr>
      </w:pPr>
      <w:r w:rsidRPr="00284727">
        <w:rPr>
          <w:b/>
          <w:sz w:val="28"/>
          <w:szCs w:val="28"/>
        </w:rPr>
        <w:t>АДМИНИСТРАЦИЯ МИХАЙЛОВСКОГО СЕЛЬСКОГО ПОСЕЛЕНИЯ МИХАЙЛОВСКОГО МУНИЦИПАЛЬНОГО РАЙОНА</w:t>
      </w:r>
    </w:p>
    <w:p w14:paraId="290F0968" w14:textId="77777777" w:rsidR="00E62600" w:rsidRPr="00284727" w:rsidRDefault="00E62600" w:rsidP="00E62600">
      <w:pPr>
        <w:widowControl w:val="0"/>
        <w:suppressLineNumbers/>
        <w:shd w:val="clear" w:color="auto" w:fill="FFFFFF"/>
        <w:suppressAutoHyphens/>
        <w:autoSpaceDE w:val="0"/>
        <w:autoSpaceDN w:val="0"/>
        <w:adjustRightInd w:val="0"/>
        <w:spacing w:line="398" w:lineRule="exact"/>
        <w:ind w:right="19"/>
        <w:jc w:val="center"/>
        <w:rPr>
          <w:b/>
          <w:sz w:val="28"/>
          <w:szCs w:val="28"/>
        </w:rPr>
      </w:pPr>
      <w:r w:rsidRPr="00284727">
        <w:rPr>
          <w:b/>
          <w:sz w:val="28"/>
          <w:szCs w:val="28"/>
        </w:rPr>
        <w:t>ПРИМОРСКОГО КРАЯ</w:t>
      </w:r>
    </w:p>
    <w:p w14:paraId="40E8A855" w14:textId="77777777" w:rsidR="00E62600" w:rsidRPr="00284727" w:rsidRDefault="00E62600" w:rsidP="00E62600">
      <w:pPr>
        <w:widowControl w:val="0"/>
        <w:suppressLineNumbers/>
        <w:shd w:val="clear" w:color="auto" w:fill="FFFFFF"/>
        <w:suppressAutoHyphens/>
        <w:autoSpaceDE w:val="0"/>
        <w:autoSpaceDN w:val="0"/>
        <w:adjustRightInd w:val="0"/>
        <w:spacing w:before="374"/>
        <w:ind w:right="14"/>
        <w:jc w:val="center"/>
        <w:rPr>
          <w:spacing w:val="20"/>
          <w:sz w:val="28"/>
          <w:szCs w:val="28"/>
        </w:rPr>
      </w:pPr>
      <w:r w:rsidRPr="00284727">
        <w:rPr>
          <w:spacing w:val="20"/>
          <w:sz w:val="28"/>
          <w:szCs w:val="28"/>
        </w:rPr>
        <w:t>ПОСТАНОВЛЕНИЕ</w:t>
      </w:r>
    </w:p>
    <w:p w14:paraId="388E9EA5" w14:textId="39DD0B03" w:rsidR="00E62600" w:rsidRPr="00284727" w:rsidRDefault="00E62600" w:rsidP="00E62600">
      <w:pPr>
        <w:widowControl w:val="0"/>
        <w:suppressLineNumbers/>
        <w:shd w:val="clear" w:color="auto" w:fill="FFFFFF"/>
        <w:tabs>
          <w:tab w:val="left" w:pos="8914"/>
        </w:tabs>
        <w:suppressAutoHyphens/>
        <w:autoSpaceDE w:val="0"/>
        <w:autoSpaceDN w:val="0"/>
        <w:adjustRightInd w:val="0"/>
        <w:spacing w:before="355"/>
        <w:rPr>
          <w:sz w:val="28"/>
          <w:szCs w:val="28"/>
        </w:rPr>
      </w:pPr>
      <w:r>
        <w:rPr>
          <w:spacing w:val="-10"/>
          <w:sz w:val="28"/>
          <w:szCs w:val="28"/>
        </w:rPr>
        <w:t>«_</w:t>
      </w:r>
      <w:proofErr w:type="gramStart"/>
      <w:r>
        <w:rPr>
          <w:spacing w:val="-10"/>
          <w:sz w:val="28"/>
          <w:szCs w:val="28"/>
        </w:rPr>
        <w:t>25 »</w:t>
      </w:r>
      <w:proofErr w:type="gramEnd"/>
      <w:r>
        <w:rPr>
          <w:spacing w:val="-10"/>
          <w:sz w:val="28"/>
          <w:szCs w:val="28"/>
        </w:rPr>
        <w:t xml:space="preserve"> августа  2022 </w:t>
      </w:r>
      <w:r w:rsidRPr="00284727">
        <w:rPr>
          <w:spacing w:val="-10"/>
          <w:sz w:val="28"/>
          <w:szCs w:val="28"/>
        </w:rPr>
        <w:t xml:space="preserve"> г.   </w:t>
      </w:r>
      <w:r>
        <w:rPr>
          <w:spacing w:val="-10"/>
          <w:sz w:val="28"/>
          <w:szCs w:val="28"/>
        </w:rPr>
        <w:t xml:space="preserve">          </w:t>
      </w:r>
      <w:r w:rsidRPr="00284727">
        <w:rPr>
          <w:spacing w:val="-10"/>
          <w:sz w:val="28"/>
          <w:szCs w:val="28"/>
        </w:rPr>
        <w:t xml:space="preserve">   </w:t>
      </w:r>
      <w:r>
        <w:rPr>
          <w:spacing w:val="-10"/>
          <w:sz w:val="28"/>
          <w:szCs w:val="28"/>
        </w:rPr>
        <w:t xml:space="preserve">   </w:t>
      </w:r>
      <w:r w:rsidRPr="00284727">
        <w:rPr>
          <w:spacing w:val="-10"/>
          <w:sz w:val="28"/>
          <w:szCs w:val="28"/>
        </w:rPr>
        <w:t xml:space="preserve">          с. Михайловка</w:t>
      </w:r>
      <w:r w:rsidRPr="00284727">
        <w:rPr>
          <w:rFonts w:ascii="Arial" w:hAnsi="Arial" w:cs="Arial"/>
          <w:sz w:val="28"/>
          <w:szCs w:val="28"/>
        </w:rPr>
        <w:t xml:space="preserve">                           </w:t>
      </w:r>
      <w:r w:rsidRPr="00284727">
        <w:rPr>
          <w:sz w:val="28"/>
          <w:szCs w:val="28"/>
        </w:rPr>
        <w:t>№</w:t>
      </w:r>
      <w:r>
        <w:rPr>
          <w:sz w:val="28"/>
          <w:szCs w:val="28"/>
        </w:rPr>
        <w:t xml:space="preserve"> </w:t>
      </w:r>
      <w:r w:rsidR="00652305">
        <w:rPr>
          <w:sz w:val="28"/>
          <w:szCs w:val="28"/>
        </w:rPr>
        <w:t>105</w:t>
      </w:r>
      <w:r>
        <w:rPr>
          <w:sz w:val="28"/>
          <w:szCs w:val="28"/>
        </w:rPr>
        <w:t xml:space="preserve">  </w:t>
      </w:r>
      <w:r w:rsidRPr="00284727">
        <w:rPr>
          <w:sz w:val="28"/>
          <w:szCs w:val="28"/>
        </w:rPr>
        <w:t xml:space="preserve"> -па</w:t>
      </w:r>
    </w:p>
    <w:p w14:paraId="3C76C496" w14:textId="77777777" w:rsidR="00CF30F6" w:rsidRPr="00193D1B" w:rsidRDefault="00CF30F6" w:rsidP="003F3B8E">
      <w:pPr>
        <w:pStyle w:val="ConsPlusTitle"/>
        <w:contextualSpacing/>
        <w:jc w:val="center"/>
        <w:rPr>
          <w:rFonts w:ascii="Times New Roman" w:hAnsi="Times New Roman" w:cs="Times New Roman"/>
          <w:szCs w:val="22"/>
        </w:rPr>
      </w:pPr>
    </w:p>
    <w:p w14:paraId="336074DA" w14:textId="77777777" w:rsidR="00CF30F6" w:rsidRPr="00193D1B" w:rsidRDefault="00CF30F6" w:rsidP="003F3B8E">
      <w:pPr>
        <w:pStyle w:val="ConsPlusTitle"/>
        <w:contextualSpacing/>
        <w:jc w:val="center"/>
        <w:rPr>
          <w:rFonts w:ascii="Times New Roman" w:hAnsi="Times New Roman" w:cs="Times New Roman"/>
          <w:szCs w:val="22"/>
        </w:rPr>
      </w:pPr>
    </w:p>
    <w:p w14:paraId="166F982E" w14:textId="77777777" w:rsidR="00CF30F6" w:rsidRPr="00193D1B" w:rsidRDefault="00CF30F6" w:rsidP="003F3B8E">
      <w:pPr>
        <w:pStyle w:val="ConsPlusTitle"/>
        <w:contextualSpacing/>
        <w:jc w:val="center"/>
        <w:rPr>
          <w:rFonts w:ascii="Times New Roman" w:hAnsi="Times New Roman" w:cs="Times New Roman"/>
          <w:szCs w:val="22"/>
        </w:rPr>
      </w:pPr>
    </w:p>
    <w:p w14:paraId="0B9281B0" w14:textId="77777777" w:rsidR="007C72C8" w:rsidRPr="004D23F6" w:rsidRDefault="007C72C8" w:rsidP="007C72C8">
      <w:pPr>
        <w:widowControl w:val="0"/>
        <w:jc w:val="center"/>
        <w:rPr>
          <w:rFonts w:cs="Arial"/>
          <w:b/>
          <w:color w:val="000000"/>
          <w:sz w:val="26"/>
          <w:szCs w:val="26"/>
        </w:rPr>
      </w:pPr>
      <w:bookmarkStart w:id="0" w:name="_Hlk112330646"/>
      <w:bookmarkStart w:id="1" w:name="_GoBack"/>
      <w:r w:rsidRPr="004D23F6">
        <w:rPr>
          <w:rFonts w:cs="Arial"/>
          <w:b/>
          <w:color w:val="000000"/>
          <w:sz w:val="26"/>
          <w:szCs w:val="26"/>
        </w:rPr>
        <w:t>Об утверждении</w:t>
      </w:r>
      <w:r>
        <w:rPr>
          <w:rFonts w:cs="Arial"/>
          <w:b/>
          <w:color w:val="000000"/>
          <w:sz w:val="26"/>
          <w:szCs w:val="26"/>
        </w:rPr>
        <w:t xml:space="preserve"> Положения о порядке ведения</w:t>
      </w:r>
    </w:p>
    <w:p w14:paraId="0E86034C" w14:textId="06B7D61A" w:rsidR="007C72C8" w:rsidRPr="004D23F6" w:rsidRDefault="007C72C8" w:rsidP="007C72C8">
      <w:pPr>
        <w:widowControl w:val="0"/>
        <w:jc w:val="center"/>
        <w:rPr>
          <w:rFonts w:cs="Arial"/>
          <w:b/>
          <w:color w:val="000000"/>
          <w:sz w:val="26"/>
          <w:szCs w:val="26"/>
        </w:rPr>
      </w:pPr>
      <w:r>
        <w:rPr>
          <w:rFonts w:cs="Arial"/>
          <w:b/>
          <w:color w:val="000000"/>
          <w:sz w:val="26"/>
          <w:szCs w:val="26"/>
        </w:rPr>
        <w:t xml:space="preserve">муниципальной долговой книги </w:t>
      </w:r>
      <w:r w:rsidR="00E62600">
        <w:rPr>
          <w:rFonts w:cs="Arial"/>
          <w:b/>
          <w:color w:val="000000"/>
          <w:sz w:val="26"/>
          <w:szCs w:val="26"/>
        </w:rPr>
        <w:t>Михайловского</w:t>
      </w:r>
      <w:r>
        <w:rPr>
          <w:rFonts w:cs="Arial"/>
          <w:b/>
          <w:color w:val="000000"/>
          <w:sz w:val="26"/>
          <w:szCs w:val="26"/>
        </w:rPr>
        <w:t xml:space="preserve"> сельского поселения</w:t>
      </w:r>
    </w:p>
    <w:bookmarkEnd w:id="0"/>
    <w:bookmarkEnd w:id="1"/>
    <w:p w14:paraId="46394397" w14:textId="77777777" w:rsidR="007C72C8" w:rsidRDefault="007C72C8" w:rsidP="007C72C8">
      <w:pPr>
        <w:tabs>
          <w:tab w:val="left" w:pos="3281"/>
        </w:tabs>
        <w:jc w:val="both"/>
        <w:rPr>
          <w:rFonts w:ascii="Arial" w:hAnsi="Arial" w:cs="Arial"/>
          <w:sz w:val="26"/>
          <w:szCs w:val="26"/>
        </w:rPr>
      </w:pPr>
    </w:p>
    <w:p w14:paraId="1DE2CE8D" w14:textId="77777777" w:rsidR="007C72C8" w:rsidRDefault="007C72C8" w:rsidP="007C72C8">
      <w:pPr>
        <w:tabs>
          <w:tab w:val="left" w:pos="3281"/>
        </w:tabs>
        <w:jc w:val="both"/>
        <w:rPr>
          <w:rFonts w:ascii="Arial" w:hAnsi="Arial" w:cs="Arial"/>
          <w:sz w:val="26"/>
          <w:szCs w:val="26"/>
        </w:rPr>
      </w:pPr>
    </w:p>
    <w:p w14:paraId="211AB0C5" w14:textId="67318FC0" w:rsidR="007C72C8" w:rsidRPr="004D23F6" w:rsidRDefault="007C72C8" w:rsidP="007C72C8">
      <w:pPr>
        <w:widowControl w:val="0"/>
        <w:spacing w:line="360" w:lineRule="auto"/>
        <w:ind w:firstLine="709"/>
        <w:jc w:val="both"/>
        <w:rPr>
          <w:color w:val="000000"/>
          <w:sz w:val="26"/>
          <w:szCs w:val="26"/>
        </w:rPr>
      </w:pPr>
      <w:r>
        <w:rPr>
          <w:color w:val="000000"/>
          <w:sz w:val="26"/>
          <w:szCs w:val="26"/>
        </w:rPr>
        <w:t>В соответствии с Бюджетным кодексом Российской Федерации</w:t>
      </w:r>
      <w:r w:rsidRPr="004D23F6">
        <w:rPr>
          <w:color w:val="000000"/>
          <w:sz w:val="26"/>
          <w:szCs w:val="26"/>
        </w:rPr>
        <w:t xml:space="preserve">, Федеральным законом от </w:t>
      </w:r>
      <w:r>
        <w:rPr>
          <w:color w:val="000000"/>
          <w:sz w:val="26"/>
          <w:szCs w:val="26"/>
        </w:rPr>
        <w:t>06</w:t>
      </w:r>
      <w:r w:rsidRPr="004D23F6">
        <w:rPr>
          <w:color w:val="000000"/>
          <w:sz w:val="26"/>
          <w:szCs w:val="26"/>
        </w:rPr>
        <w:t>.</w:t>
      </w:r>
      <w:r>
        <w:rPr>
          <w:color w:val="000000"/>
          <w:sz w:val="26"/>
          <w:szCs w:val="26"/>
        </w:rPr>
        <w:t>10</w:t>
      </w:r>
      <w:r w:rsidRPr="004D23F6">
        <w:rPr>
          <w:color w:val="000000"/>
          <w:sz w:val="26"/>
          <w:szCs w:val="26"/>
        </w:rPr>
        <w:t>.20</w:t>
      </w:r>
      <w:r>
        <w:rPr>
          <w:color w:val="000000"/>
          <w:sz w:val="26"/>
          <w:szCs w:val="26"/>
        </w:rPr>
        <w:t>03</w:t>
      </w:r>
      <w:r w:rsidRPr="004D23F6">
        <w:rPr>
          <w:color w:val="000000"/>
          <w:sz w:val="26"/>
          <w:szCs w:val="26"/>
        </w:rPr>
        <w:t xml:space="preserve"> № </w:t>
      </w:r>
      <w:r>
        <w:rPr>
          <w:color w:val="000000"/>
          <w:sz w:val="26"/>
          <w:szCs w:val="26"/>
        </w:rPr>
        <w:t>131</w:t>
      </w:r>
      <w:r w:rsidRPr="004D23F6">
        <w:rPr>
          <w:color w:val="000000"/>
          <w:sz w:val="26"/>
          <w:szCs w:val="26"/>
        </w:rPr>
        <w:t xml:space="preserve">-ФЗ «Об </w:t>
      </w:r>
      <w:r>
        <w:rPr>
          <w:color w:val="000000"/>
          <w:sz w:val="26"/>
          <w:szCs w:val="26"/>
        </w:rPr>
        <w:t xml:space="preserve">общих принципах организации местного самоуправления в </w:t>
      </w:r>
      <w:r w:rsidRPr="004D23F6">
        <w:rPr>
          <w:color w:val="000000"/>
          <w:sz w:val="26"/>
          <w:szCs w:val="26"/>
        </w:rPr>
        <w:t>Российской Федерации</w:t>
      </w:r>
      <w:r>
        <w:rPr>
          <w:color w:val="000000"/>
          <w:sz w:val="26"/>
          <w:szCs w:val="26"/>
        </w:rPr>
        <w:t xml:space="preserve">», Уставом </w:t>
      </w:r>
      <w:r w:rsidR="00E62600">
        <w:rPr>
          <w:color w:val="000000"/>
          <w:sz w:val="26"/>
          <w:szCs w:val="26"/>
        </w:rPr>
        <w:t>Михайловского</w:t>
      </w:r>
      <w:r>
        <w:rPr>
          <w:color w:val="000000"/>
          <w:sz w:val="26"/>
          <w:szCs w:val="26"/>
        </w:rPr>
        <w:t xml:space="preserve"> сельского поселения, </w:t>
      </w:r>
      <w:r w:rsidRPr="00DC59BE">
        <w:rPr>
          <w:sz w:val="26"/>
          <w:szCs w:val="26"/>
        </w:rPr>
        <w:t xml:space="preserve">Решением Муниципального комитета </w:t>
      </w:r>
      <w:r w:rsidR="00E62600">
        <w:rPr>
          <w:sz w:val="26"/>
          <w:szCs w:val="26"/>
        </w:rPr>
        <w:t>Михайловского</w:t>
      </w:r>
      <w:r>
        <w:rPr>
          <w:sz w:val="26"/>
          <w:szCs w:val="26"/>
        </w:rPr>
        <w:t xml:space="preserve"> сельского </w:t>
      </w:r>
      <w:r w:rsidRPr="00DC59BE">
        <w:rPr>
          <w:sz w:val="26"/>
          <w:szCs w:val="26"/>
        </w:rPr>
        <w:t>поселения</w:t>
      </w:r>
      <w:r>
        <w:rPr>
          <w:sz w:val="26"/>
          <w:szCs w:val="26"/>
        </w:rPr>
        <w:t xml:space="preserve"> от </w:t>
      </w:r>
      <w:r w:rsidR="00E62600">
        <w:rPr>
          <w:sz w:val="26"/>
          <w:szCs w:val="26"/>
        </w:rPr>
        <w:t>28.09.2012</w:t>
      </w:r>
      <w:r>
        <w:rPr>
          <w:sz w:val="26"/>
          <w:szCs w:val="26"/>
        </w:rPr>
        <w:t xml:space="preserve"> г. № 1</w:t>
      </w:r>
      <w:r w:rsidR="00E62600">
        <w:rPr>
          <w:sz w:val="26"/>
          <w:szCs w:val="26"/>
        </w:rPr>
        <w:t>0</w:t>
      </w:r>
      <w:r>
        <w:rPr>
          <w:sz w:val="26"/>
          <w:szCs w:val="26"/>
        </w:rPr>
        <w:t xml:space="preserve">5 «Об утверждении </w:t>
      </w:r>
      <w:r w:rsidR="00E62600" w:rsidRPr="00E62600">
        <w:rPr>
          <w:sz w:val="26"/>
          <w:szCs w:val="26"/>
        </w:rPr>
        <w:t>Положения о бюджетном устройстве и бюджетном процессе в Михайловском сельском поселении</w:t>
      </w:r>
      <w:r>
        <w:rPr>
          <w:sz w:val="26"/>
          <w:szCs w:val="26"/>
        </w:rPr>
        <w:t>», а</w:t>
      </w:r>
      <w:r w:rsidRPr="004D23F6">
        <w:rPr>
          <w:color w:val="000000"/>
          <w:sz w:val="26"/>
          <w:szCs w:val="26"/>
        </w:rPr>
        <w:t xml:space="preserve">дминистрация </w:t>
      </w:r>
      <w:r w:rsidR="00E62600">
        <w:rPr>
          <w:sz w:val="26"/>
          <w:szCs w:val="26"/>
        </w:rPr>
        <w:t xml:space="preserve">Михайловского </w:t>
      </w:r>
      <w:r>
        <w:rPr>
          <w:color w:val="000000"/>
          <w:sz w:val="26"/>
          <w:szCs w:val="26"/>
        </w:rPr>
        <w:t xml:space="preserve">сельского </w:t>
      </w:r>
      <w:r w:rsidRPr="004D23F6">
        <w:rPr>
          <w:color w:val="000000"/>
          <w:sz w:val="26"/>
          <w:szCs w:val="26"/>
        </w:rPr>
        <w:t xml:space="preserve">поселения </w:t>
      </w:r>
    </w:p>
    <w:p w14:paraId="1D162C9A" w14:textId="71CB8AD4" w:rsidR="00CC138F" w:rsidRPr="00CC138F" w:rsidRDefault="00CC138F" w:rsidP="002A23B7">
      <w:pPr>
        <w:spacing w:line="360" w:lineRule="auto"/>
        <w:jc w:val="both"/>
        <w:rPr>
          <w:sz w:val="26"/>
          <w:szCs w:val="26"/>
        </w:rPr>
      </w:pPr>
    </w:p>
    <w:p w14:paraId="76B9C5E4" w14:textId="77777777" w:rsidR="00CC138F" w:rsidRPr="00CC138F" w:rsidRDefault="00CC138F" w:rsidP="00CC138F">
      <w:pPr>
        <w:jc w:val="both"/>
        <w:rPr>
          <w:sz w:val="26"/>
          <w:szCs w:val="26"/>
        </w:rPr>
      </w:pPr>
      <w:r w:rsidRPr="00CC138F">
        <w:rPr>
          <w:sz w:val="26"/>
          <w:szCs w:val="26"/>
        </w:rPr>
        <w:t>ПОСТАНОВЛЯЕТ:</w:t>
      </w:r>
    </w:p>
    <w:p w14:paraId="4FE9B3A3" w14:textId="77777777" w:rsidR="00CC138F" w:rsidRPr="00CC138F" w:rsidRDefault="00CC138F" w:rsidP="00CC138F">
      <w:pPr>
        <w:spacing w:line="360" w:lineRule="auto"/>
        <w:jc w:val="both"/>
        <w:rPr>
          <w:sz w:val="26"/>
          <w:szCs w:val="26"/>
        </w:rPr>
      </w:pPr>
    </w:p>
    <w:p w14:paraId="35AA7E80" w14:textId="78942BC5" w:rsidR="00F056CC" w:rsidRPr="004E3D4A" w:rsidRDefault="007B2469" w:rsidP="00F056CC">
      <w:pPr>
        <w:spacing w:line="360" w:lineRule="auto"/>
        <w:ind w:firstLine="709"/>
        <w:jc w:val="both"/>
        <w:rPr>
          <w:sz w:val="26"/>
          <w:szCs w:val="26"/>
        </w:rPr>
      </w:pPr>
      <w:r w:rsidRPr="00DC3469">
        <w:rPr>
          <w:color w:val="171717"/>
          <w:sz w:val="26"/>
          <w:szCs w:val="26"/>
        </w:rPr>
        <w:t xml:space="preserve">1. </w:t>
      </w:r>
      <w:r w:rsidR="00416683" w:rsidRPr="004D23F6">
        <w:rPr>
          <w:sz w:val="26"/>
          <w:szCs w:val="26"/>
        </w:rPr>
        <w:t xml:space="preserve">Утвердить </w:t>
      </w:r>
      <w:r w:rsidR="00416683">
        <w:rPr>
          <w:sz w:val="26"/>
          <w:szCs w:val="26"/>
        </w:rPr>
        <w:t xml:space="preserve">Положение о порядке ведения муниципальной долговой книги </w:t>
      </w:r>
      <w:r w:rsidR="00E62600">
        <w:rPr>
          <w:sz w:val="26"/>
          <w:szCs w:val="26"/>
        </w:rPr>
        <w:t xml:space="preserve">Михайловского </w:t>
      </w:r>
      <w:r w:rsidR="00416683">
        <w:rPr>
          <w:sz w:val="26"/>
          <w:szCs w:val="26"/>
        </w:rPr>
        <w:t>сельского поселения (приложение).</w:t>
      </w:r>
    </w:p>
    <w:p w14:paraId="209370F5" w14:textId="53613647" w:rsidR="00E62600" w:rsidRDefault="007B2469" w:rsidP="00E62600">
      <w:pPr>
        <w:widowControl w:val="0"/>
        <w:autoSpaceDE w:val="0"/>
        <w:autoSpaceDN w:val="0"/>
        <w:adjustRightInd w:val="0"/>
        <w:spacing w:line="360" w:lineRule="auto"/>
        <w:ind w:firstLine="709"/>
        <w:jc w:val="both"/>
        <w:rPr>
          <w:sz w:val="26"/>
          <w:szCs w:val="26"/>
        </w:rPr>
      </w:pPr>
      <w:r w:rsidRPr="00DC3469">
        <w:rPr>
          <w:color w:val="171717"/>
          <w:sz w:val="26"/>
          <w:szCs w:val="26"/>
        </w:rPr>
        <w:t xml:space="preserve">2. </w:t>
      </w:r>
      <w:r w:rsidR="00E62600" w:rsidRPr="00E62600">
        <w:rPr>
          <w:sz w:val="26"/>
          <w:szCs w:val="26"/>
        </w:rPr>
        <w:t>Настоящее постановление подлежит официальному опубликованию (обнародованию) на официальном сайте Михайловского сельского поселения adminmih.ru.</w:t>
      </w:r>
    </w:p>
    <w:p w14:paraId="39B078A3" w14:textId="206367D7" w:rsidR="00416683" w:rsidRPr="00416683" w:rsidRDefault="00F056CC" w:rsidP="00E62600">
      <w:pPr>
        <w:widowControl w:val="0"/>
        <w:autoSpaceDE w:val="0"/>
        <w:autoSpaceDN w:val="0"/>
        <w:adjustRightInd w:val="0"/>
        <w:spacing w:line="360" w:lineRule="auto"/>
        <w:ind w:firstLine="709"/>
        <w:jc w:val="both"/>
        <w:rPr>
          <w:rStyle w:val="a9"/>
          <w:i w:val="0"/>
          <w:iCs/>
          <w:sz w:val="26"/>
          <w:szCs w:val="26"/>
        </w:rPr>
      </w:pPr>
      <w:r w:rsidRPr="00416683">
        <w:rPr>
          <w:sz w:val="26"/>
          <w:szCs w:val="26"/>
        </w:rPr>
        <w:t xml:space="preserve">3. </w:t>
      </w:r>
      <w:bookmarkStart w:id="2" w:name="_Hlk112066546"/>
      <w:r w:rsidR="00416683" w:rsidRPr="00416683">
        <w:rPr>
          <w:rStyle w:val="a9"/>
          <w:i w:val="0"/>
          <w:iCs/>
          <w:sz w:val="26"/>
          <w:szCs w:val="26"/>
        </w:rPr>
        <w:t>Настоящее постановление вступает в силу со дня его подписания и распространяет свое действие на отношения, возникшие с 01.01.2022 г.</w:t>
      </w:r>
      <w:bookmarkEnd w:id="2"/>
    </w:p>
    <w:p w14:paraId="1D9F4586" w14:textId="0ECD4830" w:rsidR="003F12E9" w:rsidRPr="00D105F9" w:rsidRDefault="00F056CC" w:rsidP="00416683">
      <w:pPr>
        <w:pStyle w:val="a3"/>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F12E9" w:rsidRPr="00D105F9">
        <w:rPr>
          <w:rFonts w:ascii="Times New Roman" w:hAnsi="Times New Roman" w:cs="Times New Roman"/>
          <w:sz w:val="26"/>
          <w:szCs w:val="26"/>
        </w:rPr>
        <w:t>. Контроль за исполнением настоящего П</w:t>
      </w:r>
      <w:r w:rsidR="003F12E9">
        <w:rPr>
          <w:rFonts w:ascii="Times New Roman" w:hAnsi="Times New Roman" w:cs="Times New Roman"/>
          <w:sz w:val="26"/>
          <w:szCs w:val="26"/>
        </w:rPr>
        <w:t xml:space="preserve">остановления </w:t>
      </w:r>
      <w:r w:rsidR="003F12E9" w:rsidRPr="00D105F9">
        <w:rPr>
          <w:rFonts w:ascii="Times New Roman" w:hAnsi="Times New Roman" w:cs="Times New Roman"/>
          <w:sz w:val="26"/>
          <w:szCs w:val="26"/>
        </w:rPr>
        <w:t xml:space="preserve">возложить на </w:t>
      </w:r>
      <w:r w:rsidR="00E62600">
        <w:rPr>
          <w:rFonts w:ascii="Times New Roman" w:hAnsi="Times New Roman" w:cs="Times New Roman"/>
          <w:sz w:val="26"/>
          <w:szCs w:val="26"/>
        </w:rPr>
        <w:t>начальника финансового отдела (</w:t>
      </w:r>
      <w:proofErr w:type="spellStart"/>
      <w:r w:rsidR="00E62600">
        <w:rPr>
          <w:rFonts w:ascii="Times New Roman" w:hAnsi="Times New Roman" w:cs="Times New Roman"/>
          <w:sz w:val="26"/>
          <w:szCs w:val="26"/>
        </w:rPr>
        <w:t>Римкус</w:t>
      </w:r>
      <w:proofErr w:type="spellEnd"/>
      <w:r w:rsidR="00E62600">
        <w:rPr>
          <w:rFonts w:ascii="Times New Roman" w:hAnsi="Times New Roman" w:cs="Times New Roman"/>
          <w:sz w:val="26"/>
          <w:szCs w:val="26"/>
        </w:rPr>
        <w:t xml:space="preserve"> Д.А.)</w:t>
      </w:r>
    </w:p>
    <w:p w14:paraId="1D038916" w14:textId="77777777" w:rsidR="00CF30F6" w:rsidRDefault="00CF30F6" w:rsidP="003F3B8E">
      <w:pPr>
        <w:pStyle w:val="ConsPlusNormal"/>
        <w:contextualSpacing/>
        <w:jc w:val="both"/>
        <w:rPr>
          <w:rFonts w:ascii="Times New Roman" w:hAnsi="Times New Roman" w:cs="Times New Roman"/>
          <w:szCs w:val="22"/>
        </w:rPr>
      </w:pPr>
    </w:p>
    <w:p w14:paraId="200D0DA4" w14:textId="77777777" w:rsidR="00E62600" w:rsidRPr="00E62600" w:rsidRDefault="00E62600" w:rsidP="00E62600">
      <w:pPr>
        <w:widowControl w:val="0"/>
        <w:autoSpaceDE w:val="0"/>
        <w:autoSpaceDN w:val="0"/>
        <w:adjustRightInd w:val="0"/>
        <w:jc w:val="both"/>
        <w:rPr>
          <w:b/>
          <w:sz w:val="26"/>
          <w:szCs w:val="26"/>
        </w:rPr>
      </w:pPr>
      <w:r w:rsidRPr="00E62600">
        <w:rPr>
          <w:b/>
          <w:sz w:val="26"/>
          <w:szCs w:val="26"/>
        </w:rPr>
        <w:t>Глава Михайловского сельского поселения-</w:t>
      </w:r>
    </w:p>
    <w:p w14:paraId="2FD11004" w14:textId="77777777" w:rsidR="00E62600" w:rsidRPr="00E62600" w:rsidRDefault="00E62600" w:rsidP="00E62600">
      <w:pPr>
        <w:widowControl w:val="0"/>
        <w:autoSpaceDE w:val="0"/>
        <w:autoSpaceDN w:val="0"/>
        <w:adjustRightInd w:val="0"/>
        <w:rPr>
          <w:b/>
          <w:sz w:val="26"/>
          <w:szCs w:val="26"/>
        </w:rPr>
      </w:pPr>
      <w:r w:rsidRPr="00E62600">
        <w:rPr>
          <w:b/>
          <w:sz w:val="26"/>
          <w:szCs w:val="26"/>
        </w:rPr>
        <w:t xml:space="preserve">Глава администрации поселения                                                 </w:t>
      </w:r>
      <w:proofErr w:type="spellStart"/>
      <w:r w:rsidRPr="00E62600">
        <w:rPr>
          <w:b/>
          <w:sz w:val="26"/>
          <w:szCs w:val="26"/>
        </w:rPr>
        <w:t>П.П.Мезько</w:t>
      </w:r>
      <w:proofErr w:type="spellEnd"/>
    </w:p>
    <w:p w14:paraId="360890F8" w14:textId="77777777" w:rsidR="0029782A" w:rsidRPr="00E62600" w:rsidRDefault="0029782A" w:rsidP="0029782A">
      <w:pPr>
        <w:pStyle w:val="ConsPlusNormal"/>
        <w:widowControl/>
        <w:jc w:val="both"/>
        <w:rPr>
          <w:rFonts w:ascii="Times New Roman" w:hAnsi="Times New Roman" w:cs="Times New Roman"/>
          <w:bCs/>
          <w:sz w:val="26"/>
          <w:szCs w:val="26"/>
        </w:rPr>
      </w:pPr>
    </w:p>
    <w:p w14:paraId="6E19B2F0" w14:textId="77777777" w:rsidR="00666D36" w:rsidRDefault="00666D36" w:rsidP="0029782A">
      <w:pPr>
        <w:pStyle w:val="ConsPlusNormal"/>
        <w:widowControl/>
        <w:jc w:val="both"/>
        <w:rPr>
          <w:rFonts w:ascii="Times New Roman" w:hAnsi="Times New Roman" w:cs="Times New Roman"/>
          <w:bCs/>
          <w:sz w:val="26"/>
          <w:szCs w:val="26"/>
        </w:rPr>
      </w:pPr>
    </w:p>
    <w:tbl>
      <w:tblPr>
        <w:tblW w:w="10173" w:type="dxa"/>
        <w:tblLook w:val="0000" w:firstRow="0" w:lastRow="0" w:firstColumn="0" w:lastColumn="0" w:noHBand="0" w:noVBand="0"/>
      </w:tblPr>
      <w:tblGrid>
        <w:gridCol w:w="5211"/>
        <w:gridCol w:w="4962"/>
      </w:tblGrid>
      <w:tr w:rsidR="007B2469" w14:paraId="3C8BE6D9" w14:textId="77777777" w:rsidTr="002A50C4">
        <w:trPr>
          <w:trHeight w:val="2080"/>
        </w:trPr>
        <w:tc>
          <w:tcPr>
            <w:tcW w:w="5211" w:type="dxa"/>
          </w:tcPr>
          <w:p w14:paraId="45C75713" w14:textId="77777777" w:rsidR="007B2469" w:rsidRDefault="007B2469" w:rsidP="00F86521">
            <w:pPr>
              <w:pStyle w:val="ConsPlusNormal"/>
              <w:widowControl/>
              <w:spacing w:line="360" w:lineRule="auto"/>
              <w:jc w:val="center"/>
            </w:pPr>
          </w:p>
        </w:tc>
        <w:tc>
          <w:tcPr>
            <w:tcW w:w="4962" w:type="dxa"/>
          </w:tcPr>
          <w:p w14:paraId="0B645C35" w14:textId="77777777" w:rsidR="007B2469" w:rsidRDefault="007B2469" w:rsidP="00F86521">
            <w:pPr>
              <w:ind w:left="-108"/>
              <w:jc w:val="center"/>
            </w:pPr>
            <w:r>
              <w:rPr>
                <w:sz w:val="22"/>
                <w:szCs w:val="22"/>
              </w:rPr>
              <w:t>Приложение 1</w:t>
            </w:r>
          </w:p>
          <w:p w14:paraId="24320ABD" w14:textId="77777777" w:rsidR="007B2469" w:rsidRDefault="007B2469" w:rsidP="00F86521">
            <w:pPr>
              <w:ind w:left="-108"/>
              <w:jc w:val="center"/>
            </w:pPr>
          </w:p>
          <w:p w14:paraId="2ED2B1F4" w14:textId="2D001416" w:rsidR="007B2469" w:rsidRDefault="007B2469" w:rsidP="00F86521">
            <w:pPr>
              <w:pStyle w:val="a6"/>
              <w:spacing w:line="276" w:lineRule="auto"/>
              <w:jc w:val="center"/>
            </w:pPr>
            <w:r>
              <w:rPr>
                <w:sz w:val="22"/>
                <w:szCs w:val="22"/>
              </w:rPr>
              <w:t xml:space="preserve">к постановлению </w:t>
            </w:r>
            <w:proofErr w:type="gramStart"/>
            <w:r>
              <w:rPr>
                <w:sz w:val="22"/>
                <w:szCs w:val="22"/>
              </w:rPr>
              <w:t xml:space="preserve">администрации  </w:t>
            </w:r>
            <w:r w:rsidR="00E62600">
              <w:rPr>
                <w:sz w:val="22"/>
                <w:szCs w:val="22"/>
              </w:rPr>
              <w:t>Михайловского</w:t>
            </w:r>
            <w:proofErr w:type="gramEnd"/>
            <w:r>
              <w:rPr>
                <w:sz w:val="22"/>
                <w:szCs w:val="22"/>
              </w:rPr>
              <w:t xml:space="preserve"> сельского поселения</w:t>
            </w:r>
          </w:p>
          <w:p w14:paraId="6401A771" w14:textId="1CFFEEAD" w:rsidR="007B2469" w:rsidRDefault="007B2469" w:rsidP="00F86521">
            <w:pPr>
              <w:spacing w:line="276" w:lineRule="auto"/>
              <w:ind w:left="72" w:hanging="180"/>
              <w:jc w:val="center"/>
            </w:pPr>
            <w:r>
              <w:rPr>
                <w:sz w:val="22"/>
                <w:szCs w:val="22"/>
              </w:rPr>
              <w:t xml:space="preserve">№ </w:t>
            </w:r>
            <w:r w:rsidR="00E62600">
              <w:rPr>
                <w:sz w:val="22"/>
                <w:szCs w:val="22"/>
              </w:rPr>
              <w:t xml:space="preserve">      </w:t>
            </w:r>
            <w:r>
              <w:rPr>
                <w:sz w:val="22"/>
                <w:szCs w:val="22"/>
              </w:rPr>
              <w:t xml:space="preserve">от </w:t>
            </w:r>
            <w:r w:rsidR="00FA61BB">
              <w:rPr>
                <w:sz w:val="22"/>
                <w:szCs w:val="22"/>
              </w:rPr>
              <w:t>2</w:t>
            </w:r>
            <w:r w:rsidR="00E62600">
              <w:rPr>
                <w:sz w:val="22"/>
                <w:szCs w:val="22"/>
              </w:rPr>
              <w:t>5</w:t>
            </w:r>
            <w:r w:rsidR="00F056CC">
              <w:rPr>
                <w:sz w:val="22"/>
                <w:szCs w:val="22"/>
              </w:rPr>
              <w:t>.</w:t>
            </w:r>
            <w:r w:rsidR="00FA61BB">
              <w:rPr>
                <w:sz w:val="22"/>
                <w:szCs w:val="22"/>
              </w:rPr>
              <w:t>08</w:t>
            </w:r>
            <w:r w:rsidR="00F056CC">
              <w:rPr>
                <w:sz w:val="22"/>
                <w:szCs w:val="22"/>
              </w:rPr>
              <w:t xml:space="preserve">.2022 </w:t>
            </w:r>
            <w:r>
              <w:rPr>
                <w:sz w:val="22"/>
                <w:szCs w:val="22"/>
              </w:rPr>
              <w:t xml:space="preserve">г.   </w:t>
            </w:r>
          </w:p>
          <w:p w14:paraId="2E819708" w14:textId="77777777" w:rsidR="007B2469" w:rsidRDefault="007B2469" w:rsidP="00F86521">
            <w:pPr>
              <w:ind w:left="72" w:hanging="180"/>
              <w:jc w:val="center"/>
            </w:pPr>
            <w:r>
              <w:rPr>
                <w:sz w:val="22"/>
                <w:szCs w:val="22"/>
              </w:rPr>
              <w:t xml:space="preserve">       </w:t>
            </w:r>
          </w:p>
        </w:tc>
      </w:tr>
    </w:tbl>
    <w:p w14:paraId="76E007C5" w14:textId="080915BE" w:rsidR="00FA61BB" w:rsidRPr="00621359" w:rsidRDefault="00FA61BB" w:rsidP="00FA61BB">
      <w:pPr>
        <w:pStyle w:val="1"/>
        <w:jc w:val="center"/>
        <w:rPr>
          <w:rFonts w:ascii="Times New Roman" w:hAnsi="Times New Roman" w:cs="Times New Roman"/>
          <w:sz w:val="26"/>
          <w:szCs w:val="26"/>
        </w:rPr>
      </w:pPr>
      <w:r w:rsidRPr="00621359">
        <w:rPr>
          <w:rFonts w:ascii="Times New Roman" w:hAnsi="Times New Roman" w:cs="Times New Roman"/>
          <w:sz w:val="26"/>
          <w:szCs w:val="26"/>
        </w:rPr>
        <w:t>Положение</w:t>
      </w:r>
    </w:p>
    <w:p w14:paraId="0B9705C2" w14:textId="5F93BE23" w:rsidR="00FA61BB" w:rsidRPr="00621359" w:rsidRDefault="00FA61BB" w:rsidP="00FA61BB">
      <w:pPr>
        <w:pStyle w:val="1"/>
        <w:spacing w:before="0" w:after="0"/>
        <w:jc w:val="center"/>
        <w:rPr>
          <w:rFonts w:ascii="Times New Roman" w:hAnsi="Times New Roman" w:cs="Times New Roman"/>
          <w:sz w:val="26"/>
          <w:szCs w:val="26"/>
        </w:rPr>
      </w:pPr>
      <w:r w:rsidRPr="00621359">
        <w:rPr>
          <w:rFonts w:ascii="Times New Roman" w:hAnsi="Times New Roman" w:cs="Times New Roman"/>
          <w:sz w:val="26"/>
          <w:szCs w:val="26"/>
        </w:rPr>
        <w:t>о порядке ведения муниципальной долговой книги</w:t>
      </w:r>
    </w:p>
    <w:p w14:paraId="3BC49A40" w14:textId="2E496D43" w:rsidR="00FA61BB" w:rsidRPr="00A50BA4" w:rsidRDefault="00E62600" w:rsidP="00FA61BB">
      <w:pPr>
        <w:pStyle w:val="1"/>
        <w:spacing w:before="0" w:after="0"/>
        <w:jc w:val="center"/>
        <w:rPr>
          <w:rFonts w:ascii="Times New Roman" w:hAnsi="Times New Roman" w:cs="Times New Roman"/>
          <w:sz w:val="26"/>
          <w:szCs w:val="26"/>
          <w:shd w:val="clear" w:color="auto" w:fill="EAEFED"/>
        </w:rPr>
      </w:pPr>
      <w:r>
        <w:rPr>
          <w:rFonts w:ascii="Times New Roman" w:hAnsi="Times New Roman" w:cs="Times New Roman"/>
          <w:sz w:val="26"/>
          <w:szCs w:val="26"/>
        </w:rPr>
        <w:t>Михайловского</w:t>
      </w:r>
      <w:r w:rsidR="00E01737">
        <w:rPr>
          <w:rFonts w:ascii="Times New Roman" w:hAnsi="Times New Roman" w:cs="Times New Roman"/>
          <w:sz w:val="26"/>
          <w:szCs w:val="26"/>
        </w:rPr>
        <w:t xml:space="preserve"> сельского </w:t>
      </w:r>
      <w:r w:rsidR="00FA61BB" w:rsidRPr="00621359">
        <w:rPr>
          <w:rFonts w:ascii="Times New Roman" w:hAnsi="Times New Roman" w:cs="Times New Roman"/>
          <w:sz w:val="26"/>
          <w:szCs w:val="26"/>
        </w:rPr>
        <w:t>поселения</w:t>
      </w:r>
      <w:r w:rsidR="00FA61BB" w:rsidRPr="00A50BA4">
        <w:rPr>
          <w:rFonts w:ascii="Times New Roman" w:hAnsi="Times New Roman" w:cs="Times New Roman"/>
          <w:sz w:val="26"/>
          <w:szCs w:val="26"/>
        </w:rPr>
        <w:br/>
      </w:r>
    </w:p>
    <w:p w14:paraId="005E5AA0" w14:textId="7CC92E02" w:rsidR="00FA61BB" w:rsidRPr="00621359" w:rsidRDefault="00FA61BB" w:rsidP="00FA61BB">
      <w:pPr>
        <w:spacing w:line="360" w:lineRule="auto"/>
        <w:ind w:firstLine="708"/>
        <w:jc w:val="both"/>
        <w:rPr>
          <w:sz w:val="26"/>
          <w:szCs w:val="26"/>
        </w:rPr>
      </w:pPr>
      <w:bookmarkStart w:id="3" w:name="sub_1001"/>
      <w:r w:rsidRPr="00621359">
        <w:rPr>
          <w:sz w:val="26"/>
          <w:szCs w:val="26"/>
        </w:rPr>
        <w:t xml:space="preserve">1. Настоящее Положение о порядке ведения муниципальной долговой книги </w:t>
      </w:r>
      <w:r w:rsidR="00E62600">
        <w:rPr>
          <w:sz w:val="26"/>
          <w:szCs w:val="26"/>
        </w:rPr>
        <w:t>Михайловского</w:t>
      </w:r>
      <w:r w:rsidR="00E01737">
        <w:rPr>
          <w:sz w:val="26"/>
          <w:szCs w:val="26"/>
        </w:rPr>
        <w:t xml:space="preserve"> сельского </w:t>
      </w:r>
      <w:r>
        <w:rPr>
          <w:sz w:val="26"/>
          <w:szCs w:val="26"/>
        </w:rPr>
        <w:t>поселения</w:t>
      </w:r>
      <w:r w:rsidRPr="00621359">
        <w:rPr>
          <w:sz w:val="26"/>
          <w:szCs w:val="26"/>
        </w:rPr>
        <w:t xml:space="preserve"> (далее - Положение) разработано с целью ведения муниципальной долговой книги </w:t>
      </w:r>
      <w:r w:rsidR="00E62600">
        <w:rPr>
          <w:sz w:val="26"/>
          <w:szCs w:val="26"/>
        </w:rPr>
        <w:t xml:space="preserve">Михайловского </w:t>
      </w:r>
      <w:r w:rsidR="00E01737">
        <w:rPr>
          <w:sz w:val="26"/>
          <w:szCs w:val="26"/>
        </w:rPr>
        <w:t xml:space="preserve">сельского </w:t>
      </w:r>
      <w:r>
        <w:rPr>
          <w:sz w:val="26"/>
          <w:szCs w:val="26"/>
        </w:rPr>
        <w:t>поселения</w:t>
      </w:r>
      <w:r w:rsidRPr="00621359">
        <w:rPr>
          <w:sz w:val="26"/>
          <w:szCs w:val="26"/>
        </w:rPr>
        <w:t xml:space="preserve"> (далее - Долговая книга), обеспечения контроля за полнотой учета, своевременностью обслуживания и исполнением долговых обязательств.</w:t>
      </w:r>
    </w:p>
    <w:p w14:paraId="3EC769A4" w14:textId="5619A96E" w:rsidR="00FA61BB" w:rsidRPr="00621359" w:rsidRDefault="00FA61BB" w:rsidP="00FA61BB">
      <w:pPr>
        <w:spacing w:line="360" w:lineRule="auto"/>
        <w:ind w:firstLine="708"/>
        <w:jc w:val="both"/>
        <w:rPr>
          <w:sz w:val="26"/>
          <w:szCs w:val="26"/>
        </w:rPr>
      </w:pPr>
      <w:bookmarkStart w:id="4" w:name="sub_1002"/>
      <w:bookmarkEnd w:id="3"/>
      <w:r w:rsidRPr="00621359">
        <w:rPr>
          <w:sz w:val="26"/>
          <w:szCs w:val="26"/>
        </w:rPr>
        <w:t xml:space="preserve">2. Ведение Долговой книги </w:t>
      </w:r>
      <w:r w:rsidR="00E62600">
        <w:rPr>
          <w:sz w:val="26"/>
          <w:szCs w:val="26"/>
        </w:rPr>
        <w:t xml:space="preserve">Михайловского </w:t>
      </w:r>
      <w:r w:rsidR="00E01737">
        <w:rPr>
          <w:sz w:val="26"/>
          <w:szCs w:val="26"/>
        </w:rPr>
        <w:t xml:space="preserve">сельского </w:t>
      </w:r>
      <w:r>
        <w:rPr>
          <w:sz w:val="26"/>
          <w:szCs w:val="26"/>
        </w:rPr>
        <w:t>поселения</w:t>
      </w:r>
      <w:r w:rsidRPr="00621359">
        <w:rPr>
          <w:sz w:val="26"/>
          <w:szCs w:val="26"/>
        </w:rPr>
        <w:t xml:space="preserve"> осуществляется </w:t>
      </w:r>
      <w:r w:rsidR="00E62600">
        <w:rPr>
          <w:sz w:val="26"/>
          <w:szCs w:val="26"/>
        </w:rPr>
        <w:t>начальником финансового отдела</w:t>
      </w:r>
      <w:r w:rsidR="00E01737">
        <w:rPr>
          <w:sz w:val="26"/>
          <w:szCs w:val="26"/>
        </w:rPr>
        <w:t xml:space="preserve"> </w:t>
      </w:r>
      <w:r>
        <w:rPr>
          <w:sz w:val="26"/>
          <w:szCs w:val="26"/>
        </w:rPr>
        <w:t xml:space="preserve">администрации </w:t>
      </w:r>
      <w:r w:rsidR="00E62600">
        <w:rPr>
          <w:sz w:val="26"/>
          <w:szCs w:val="26"/>
        </w:rPr>
        <w:t xml:space="preserve">Михайловского </w:t>
      </w:r>
      <w:r w:rsidR="00E01737">
        <w:rPr>
          <w:sz w:val="26"/>
          <w:szCs w:val="26"/>
        </w:rPr>
        <w:t xml:space="preserve">сельского </w:t>
      </w:r>
      <w:r>
        <w:rPr>
          <w:sz w:val="26"/>
          <w:szCs w:val="26"/>
        </w:rPr>
        <w:t>поселения</w:t>
      </w:r>
      <w:r w:rsidRPr="00621359">
        <w:rPr>
          <w:sz w:val="26"/>
          <w:szCs w:val="26"/>
        </w:rPr>
        <w:t>.</w:t>
      </w:r>
    </w:p>
    <w:p w14:paraId="032C974B" w14:textId="7C69D4D5" w:rsidR="00FA61BB" w:rsidRPr="00621359" w:rsidRDefault="00FA61BB" w:rsidP="00FA61BB">
      <w:pPr>
        <w:spacing w:line="360" w:lineRule="auto"/>
        <w:ind w:firstLine="708"/>
        <w:jc w:val="both"/>
        <w:rPr>
          <w:sz w:val="26"/>
          <w:szCs w:val="26"/>
        </w:rPr>
      </w:pPr>
      <w:bookmarkStart w:id="5" w:name="sub_1003"/>
      <w:bookmarkEnd w:id="4"/>
      <w:r w:rsidRPr="00621359">
        <w:rPr>
          <w:sz w:val="26"/>
          <w:szCs w:val="26"/>
        </w:rPr>
        <w:t xml:space="preserve">3. </w:t>
      </w:r>
      <w:r w:rsidR="00E62600">
        <w:rPr>
          <w:sz w:val="26"/>
          <w:szCs w:val="26"/>
        </w:rPr>
        <w:t>Начальник финансового отдела</w:t>
      </w:r>
      <w:r w:rsidR="00E01737">
        <w:rPr>
          <w:sz w:val="26"/>
          <w:szCs w:val="26"/>
        </w:rPr>
        <w:t xml:space="preserve"> </w:t>
      </w:r>
      <w:r>
        <w:rPr>
          <w:sz w:val="26"/>
          <w:szCs w:val="26"/>
        </w:rPr>
        <w:t xml:space="preserve">администрации </w:t>
      </w:r>
      <w:r w:rsidR="00E62600">
        <w:rPr>
          <w:sz w:val="26"/>
          <w:szCs w:val="26"/>
        </w:rPr>
        <w:t xml:space="preserve">Михайловского </w:t>
      </w:r>
      <w:r w:rsidR="00E01737">
        <w:rPr>
          <w:sz w:val="26"/>
          <w:szCs w:val="26"/>
        </w:rPr>
        <w:t xml:space="preserve">сельского </w:t>
      </w:r>
      <w:r>
        <w:rPr>
          <w:sz w:val="26"/>
          <w:szCs w:val="26"/>
        </w:rPr>
        <w:t>поселения</w:t>
      </w:r>
      <w:r w:rsidRPr="00621359">
        <w:rPr>
          <w:sz w:val="26"/>
          <w:szCs w:val="26"/>
        </w:rPr>
        <w:t xml:space="preserve"> несет ответственность за своевременность, полноту и правильность ведения Долговой книги.</w:t>
      </w:r>
    </w:p>
    <w:p w14:paraId="60B4CA85" w14:textId="4198B7C4" w:rsidR="00FA61BB" w:rsidRPr="00621359" w:rsidRDefault="00FA61BB" w:rsidP="00FA61BB">
      <w:pPr>
        <w:spacing w:line="360" w:lineRule="auto"/>
        <w:ind w:firstLine="708"/>
        <w:jc w:val="both"/>
        <w:rPr>
          <w:sz w:val="26"/>
          <w:szCs w:val="26"/>
        </w:rPr>
      </w:pPr>
      <w:bookmarkStart w:id="6" w:name="sub_1004"/>
      <w:bookmarkEnd w:id="5"/>
      <w:r w:rsidRPr="00621359">
        <w:rPr>
          <w:sz w:val="26"/>
          <w:szCs w:val="26"/>
        </w:rPr>
        <w:t xml:space="preserve">4. Учет и регистрация муниципальных долговых обязательств </w:t>
      </w:r>
      <w:r w:rsidR="00E62600">
        <w:rPr>
          <w:sz w:val="26"/>
          <w:szCs w:val="26"/>
        </w:rPr>
        <w:t xml:space="preserve">Михайловского </w:t>
      </w:r>
      <w:r w:rsidR="00E01737">
        <w:rPr>
          <w:sz w:val="26"/>
          <w:szCs w:val="26"/>
        </w:rPr>
        <w:t xml:space="preserve">сельского </w:t>
      </w:r>
      <w:r>
        <w:rPr>
          <w:sz w:val="26"/>
          <w:szCs w:val="26"/>
        </w:rPr>
        <w:t>поселения</w:t>
      </w:r>
      <w:r w:rsidRPr="00621359">
        <w:rPr>
          <w:sz w:val="26"/>
          <w:szCs w:val="26"/>
        </w:rPr>
        <w:t xml:space="preserve"> осуществляется в виде электронного реестра (таблицы) по форме (</w:t>
      </w:r>
      <w:hyperlink w:anchor="sub_1100" w:history="1">
        <w:r w:rsidRPr="00621359">
          <w:rPr>
            <w:rStyle w:val="ab"/>
            <w:color w:val="auto"/>
            <w:sz w:val="26"/>
            <w:szCs w:val="26"/>
          </w:rPr>
          <w:t>форма</w:t>
        </w:r>
      </w:hyperlink>
      <w:r w:rsidRPr="00621359">
        <w:rPr>
          <w:sz w:val="26"/>
          <w:szCs w:val="26"/>
        </w:rPr>
        <w:t xml:space="preserve">) Долговой книги. Долговая книга распечатывается </w:t>
      </w:r>
      <w:r w:rsidR="00E62600">
        <w:rPr>
          <w:sz w:val="26"/>
          <w:szCs w:val="26"/>
        </w:rPr>
        <w:t xml:space="preserve">начальником финансового </w:t>
      </w:r>
      <w:proofErr w:type="gramStart"/>
      <w:r w:rsidR="00E62600">
        <w:rPr>
          <w:sz w:val="26"/>
          <w:szCs w:val="26"/>
        </w:rPr>
        <w:t xml:space="preserve">отдела </w:t>
      </w:r>
      <w:r w:rsidR="00E01737">
        <w:rPr>
          <w:sz w:val="26"/>
          <w:szCs w:val="26"/>
        </w:rPr>
        <w:t xml:space="preserve"> </w:t>
      </w:r>
      <w:r>
        <w:rPr>
          <w:sz w:val="26"/>
          <w:szCs w:val="26"/>
        </w:rPr>
        <w:t>администрации</w:t>
      </w:r>
      <w:proofErr w:type="gramEnd"/>
      <w:r>
        <w:rPr>
          <w:sz w:val="26"/>
          <w:szCs w:val="26"/>
        </w:rPr>
        <w:t xml:space="preserve"> </w:t>
      </w:r>
      <w:r w:rsidR="00E62600">
        <w:rPr>
          <w:sz w:val="26"/>
          <w:szCs w:val="26"/>
        </w:rPr>
        <w:t xml:space="preserve">Михайловского </w:t>
      </w:r>
      <w:r w:rsidR="00E01737">
        <w:rPr>
          <w:sz w:val="26"/>
          <w:szCs w:val="26"/>
        </w:rPr>
        <w:t xml:space="preserve">сельского </w:t>
      </w:r>
      <w:r>
        <w:rPr>
          <w:sz w:val="26"/>
          <w:szCs w:val="26"/>
        </w:rPr>
        <w:t>поселения</w:t>
      </w:r>
      <w:r w:rsidRPr="00621359">
        <w:rPr>
          <w:sz w:val="26"/>
          <w:szCs w:val="26"/>
        </w:rPr>
        <w:t xml:space="preserve"> на бумажном носителе 1 раз в месяц по состоянию на 1 число месяца, следующего за отчетным, заверяется подписью и печатью, и хранится в течение 5 лет, после чего передается в Архив </w:t>
      </w:r>
      <w:r>
        <w:rPr>
          <w:sz w:val="26"/>
          <w:szCs w:val="26"/>
        </w:rPr>
        <w:t>Михайловского муниципального района</w:t>
      </w:r>
      <w:r w:rsidRPr="00621359">
        <w:rPr>
          <w:sz w:val="26"/>
          <w:szCs w:val="26"/>
        </w:rPr>
        <w:t>.</w:t>
      </w:r>
    </w:p>
    <w:p w14:paraId="12CA4BF4" w14:textId="77777777" w:rsidR="00FA61BB" w:rsidRPr="00621359" w:rsidRDefault="00FA61BB" w:rsidP="00FA61BB">
      <w:pPr>
        <w:spacing w:line="360" w:lineRule="auto"/>
        <w:ind w:firstLine="708"/>
        <w:jc w:val="both"/>
        <w:rPr>
          <w:sz w:val="26"/>
          <w:szCs w:val="26"/>
        </w:rPr>
      </w:pPr>
      <w:bookmarkStart w:id="7" w:name="sub_1005"/>
      <w:bookmarkEnd w:id="6"/>
      <w:r w:rsidRPr="00621359">
        <w:rPr>
          <w:sz w:val="26"/>
          <w:szCs w:val="26"/>
        </w:rPr>
        <w:t>5. Долговая книга включает в себя информацию о:</w:t>
      </w:r>
    </w:p>
    <w:bookmarkEnd w:id="7"/>
    <w:p w14:paraId="75D08EE1" w14:textId="26E0F44D" w:rsidR="00FA61BB" w:rsidRPr="00621359" w:rsidRDefault="00FA61BB" w:rsidP="00FA61BB">
      <w:pPr>
        <w:spacing w:line="360" w:lineRule="auto"/>
        <w:ind w:firstLine="708"/>
        <w:jc w:val="both"/>
        <w:rPr>
          <w:sz w:val="26"/>
          <w:szCs w:val="26"/>
        </w:rPr>
      </w:pPr>
      <w:r w:rsidRPr="00621359">
        <w:rPr>
          <w:sz w:val="26"/>
          <w:szCs w:val="26"/>
        </w:rPr>
        <w:t xml:space="preserve">- кредитных соглашениях и договорах, заключенных </w:t>
      </w:r>
      <w:r w:rsidR="00E62600">
        <w:rPr>
          <w:sz w:val="26"/>
          <w:szCs w:val="26"/>
        </w:rPr>
        <w:t xml:space="preserve">Михайловским </w:t>
      </w:r>
      <w:r w:rsidR="00E01737">
        <w:rPr>
          <w:sz w:val="26"/>
          <w:szCs w:val="26"/>
        </w:rPr>
        <w:t xml:space="preserve">сельским </w:t>
      </w:r>
      <w:r>
        <w:rPr>
          <w:sz w:val="26"/>
          <w:szCs w:val="26"/>
        </w:rPr>
        <w:t>поселением</w:t>
      </w:r>
      <w:r w:rsidRPr="00621359">
        <w:rPr>
          <w:sz w:val="26"/>
          <w:szCs w:val="26"/>
        </w:rPr>
        <w:t xml:space="preserve"> с кредитными организациями;</w:t>
      </w:r>
    </w:p>
    <w:p w14:paraId="5D063344" w14:textId="33FCDC18" w:rsidR="00FA61BB" w:rsidRPr="00621359" w:rsidRDefault="00FA61BB" w:rsidP="00FA61BB">
      <w:pPr>
        <w:spacing w:line="360" w:lineRule="auto"/>
        <w:ind w:firstLine="708"/>
        <w:jc w:val="both"/>
        <w:rPr>
          <w:sz w:val="26"/>
          <w:szCs w:val="26"/>
        </w:rPr>
      </w:pPr>
      <w:r w:rsidRPr="00621359">
        <w:rPr>
          <w:sz w:val="26"/>
          <w:szCs w:val="26"/>
        </w:rPr>
        <w:t xml:space="preserve">- бюджетных кредитах, привлеченных в бюджет </w:t>
      </w:r>
      <w:r w:rsidR="00E62600">
        <w:rPr>
          <w:sz w:val="26"/>
          <w:szCs w:val="26"/>
        </w:rPr>
        <w:t xml:space="preserve">Михайловского </w:t>
      </w:r>
      <w:r w:rsidR="00E01737">
        <w:rPr>
          <w:sz w:val="26"/>
          <w:szCs w:val="26"/>
        </w:rPr>
        <w:t xml:space="preserve">сельского </w:t>
      </w:r>
      <w:r>
        <w:rPr>
          <w:sz w:val="26"/>
          <w:szCs w:val="26"/>
        </w:rPr>
        <w:t>поселения</w:t>
      </w:r>
      <w:r w:rsidRPr="00621359">
        <w:rPr>
          <w:sz w:val="26"/>
          <w:szCs w:val="26"/>
        </w:rPr>
        <w:t xml:space="preserve"> от других бюджетов бюджетной системы Российской Федерации;</w:t>
      </w:r>
    </w:p>
    <w:p w14:paraId="51E99656" w14:textId="4F1C394F" w:rsidR="00FA61BB" w:rsidRPr="00621359" w:rsidRDefault="00FA61BB" w:rsidP="00FA61BB">
      <w:pPr>
        <w:spacing w:line="360" w:lineRule="auto"/>
        <w:ind w:firstLine="708"/>
        <w:jc w:val="both"/>
        <w:rPr>
          <w:sz w:val="26"/>
          <w:szCs w:val="26"/>
        </w:rPr>
      </w:pPr>
      <w:r w:rsidRPr="00621359">
        <w:rPr>
          <w:sz w:val="26"/>
          <w:szCs w:val="26"/>
        </w:rPr>
        <w:t xml:space="preserve">- муниципальных гарантиях, предоставленных </w:t>
      </w:r>
      <w:r w:rsidR="00E62600">
        <w:rPr>
          <w:sz w:val="26"/>
          <w:szCs w:val="26"/>
        </w:rPr>
        <w:t xml:space="preserve">Михайловским </w:t>
      </w:r>
      <w:r w:rsidR="00E01737">
        <w:rPr>
          <w:sz w:val="26"/>
          <w:szCs w:val="26"/>
        </w:rPr>
        <w:t xml:space="preserve">сельским </w:t>
      </w:r>
      <w:r>
        <w:rPr>
          <w:sz w:val="26"/>
          <w:szCs w:val="26"/>
        </w:rPr>
        <w:t>поселени</w:t>
      </w:r>
      <w:r w:rsidR="00E01737">
        <w:rPr>
          <w:sz w:val="26"/>
          <w:szCs w:val="26"/>
        </w:rPr>
        <w:t>ем</w:t>
      </w:r>
      <w:r w:rsidRPr="00621359">
        <w:rPr>
          <w:sz w:val="26"/>
          <w:szCs w:val="26"/>
        </w:rPr>
        <w:t>;</w:t>
      </w:r>
    </w:p>
    <w:p w14:paraId="09394AE5" w14:textId="15D383B0" w:rsidR="00FA61BB" w:rsidRPr="00621359" w:rsidRDefault="00FA61BB" w:rsidP="00FA61BB">
      <w:pPr>
        <w:spacing w:line="360" w:lineRule="auto"/>
        <w:ind w:firstLine="708"/>
        <w:jc w:val="both"/>
        <w:rPr>
          <w:sz w:val="26"/>
          <w:szCs w:val="26"/>
        </w:rPr>
      </w:pPr>
      <w:r w:rsidRPr="00621359">
        <w:rPr>
          <w:sz w:val="26"/>
          <w:szCs w:val="26"/>
        </w:rPr>
        <w:lastRenderedPageBreak/>
        <w:t xml:space="preserve">- ценных бумагах </w:t>
      </w:r>
      <w:r w:rsidR="00E62600">
        <w:rPr>
          <w:sz w:val="26"/>
          <w:szCs w:val="26"/>
        </w:rPr>
        <w:t xml:space="preserve">Михайловского </w:t>
      </w:r>
      <w:r w:rsidR="00971A8F">
        <w:rPr>
          <w:sz w:val="26"/>
          <w:szCs w:val="26"/>
        </w:rPr>
        <w:t xml:space="preserve">сельского </w:t>
      </w:r>
      <w:r>
        <w:rPr>
          <w:sz w:val="26"/>
          <w:szCs w:val="26"/>
        </w:rPr>
        <w:t>поселения</w:t>
      </w:r>
      <w:r w:rsidRPr="00621359">
        <w:rPr>
          <w:sz w:val="26"/>
          <w:szCs w:val="26"/>
        </w:rPr>
        <w:t>.</w:t>
      </w:r>
    </w:p>
    <w:p w14:paraId="75FAEB03" w14:textId="77777777" w:rsidR="00FA61BB" w:rsidRPr="00621359" w:rsidRDefault="00FA61BB" w:rsidP="00FA61BB">
      <w:pPr>
        <w:spacing w:line="360" w:lineRule="auto"/>
        <w:ind w:firstLine="708"/>
        <w:jc w:val="both"/>
        <w:rPr>
          <w:sz w:val="26"/>
          <w:szCs w:val="26"/>
        </w:rPr>
      </w:pPr>
      <w:bookmarkStart w:id="8" w:name="sub_1006"/>
      <w:r w:rsidRPr="00621359">
        <w:rPr>
          <w:sz w:val="26"/>
          <w:szCs w:val="26"/>
        </w:rPr>
        <w:t>6. В Долговую книгу вносятся следующие сведения:</w:t>
      </w:r>
    </w:p>
    <w:bookmarkEnd w:id="8"/>
    <w:p w14:paraId="3616B84B" w14:textId="77777777" w:rsidR="00FA61BB" w:rsidRPr="00621359" w:rsidRDefault="00FA61BB" w:rsidP="00FA61BB">
      <w:pPr>
        <w:spacing w:line="360" w:lineRule="auto"/>
        <w:ind w:firstLine="708"/>
        <w:jc w:val="both"/>
        <w:rPr>
          <w:sz w:val="26"/>
          <w:szCs w:val="26"/>
        </w:rPr>
      </w:pPr>
      <w:r w:rsidRPr="00621359">
        <w:rPr>
          <w:sz w:val="26"/>
          <w:szCs w:val="26"/>
        </w:rPr>
        <w:t>- дата возникновения муниципальных долговых обязательств;</w:t>
      </w:r>
    </w:p>
    <w:p w14:paraId="20A8E5CC" w14:textId="77777777" w:rsidR="00FA61BB" w:rsidRPr="00621359" w:rsidRDefault="00FA61BB" w:rsidP="00FA61BB">
      <w:pPr>
        <w:spacing w:line="360" w:lineRule="auto"/>
        <w:ind w:firstLine="708"/>
        <w:jc w:val="both"/>
        <w:rPr>
          <w:sz w:val="26"/>
          <w:szCs w:val="26"/>
        </w:rPr>
      </w:pPr>
      <w:r w:rsidRPr="00621359">
        <w:rPr>
          <w:sz w:val="26"/>
          <w:szCs w:val="26"/>
        </w:rPr>
        <w:t>- объем муниципальных долговых обязательств по видам этих обязательств;</w:t>
      </w:r>
    </w:p>
    <w:p w14:paraId="0A8480B4" w14:textId="77777777" w:rsidR="00FA61BB" w:rsidRPr="00621359" w:rsidRDefault="00FA61BB" w:rsidP="00FA61BB">
      <w:pPr>
        <w:spacing w:line="360" w:lineRule="auto"/>
        <w:ind w:firstLine="708"/>
        <w:jc w:val="both"/>
        <w:rPr>
          <w:sz w:val="26"/>
          <w:szCs w:val="26"/>
        </w:rPr>
      </w:pPr>
      <w:r w:rsidRPr="00621359">
        <w:rPr>
          <w:sz w:val="26"/>
          <w:szCs w:val="26"/>
        </w:rPr>
        <w:t>- формы обеспечения исполнения обязательств;</w:t>
      </w:r>
    </w:p>
    <w:p w14:paraId="184A38B5" w14:textId="77777777" w:rsidR="00FA61BB" w:rsidRPr="00621359" w:rsidRDefault="00FA61BB" w:rsidP="00FA61BB">
      <w:pPr>
        <w:spacing w:line="360" w:lineRule="auto"/>
        <w:ind w:firstLine="708"/>
        <w:jc w:val="both"/>
        <w:rPr>
          <w:sz w:val="26"/>
          <w:szCs w:val="26"/>
        </w:rPr>
      </w:pPr>
      <w:r w:rsidRPr="00621359">
        <w:rPr>
          <w:sz w:val="26"/>
          <w:szCs w:val="26"/>
        </w:rPr>
        <w:t>- об исполнении (прекращения по иным основаниям) долговых обязательств полностью или частично;</w:t>
      </w:r>
    </w:p>
    <w:p w14:paraId="726E3DE2" w14:textId="77777777" w:rsidR="00FA61BB" w:rsidRPr="00621359" w:rsidRDefault="00FA61BB" w:rsidP="00FA61BB">
      <w:pPr>
        <w:spacing w:line="360" w:lineRule="auto"/>
        <w:ind w:firstLine="708"/>
        <w:jc w:val="both"/>
        <w:rPr>
          <w:sz w:val="26"/>
          <w:szCs w:val="26"/>
        </w:rPr>
      </w:pPr>
      <w:r w:rsidRPr="00621359">
        <w:rPr>
          <w:sz w:val="26"/>
          <w:szCs w:val="26"/>
        </w:rPr>
        <w:t>- иные сведения (наименование кредитной организации, процентная ставка, форма выпуска ценных бумаг, номинальная стоимость одной ценной бумаги).</w:t>
      </w:r>
    </w:p>
    <w:p w14:paraId="0A4907E8" w14:textId="77777777" w:rsidR="00FA61BB" w:rsidRPr="00621359" w:rsidRDefault="00FA61BB" w:rsidP="00FA61BB">
      <w:pPr>
        <w:spacing w:line="360" w:lineRule="auto"/>
        <w:ind w:firstLine="708"/>
        <w:jc w:val="both"/>
        <w:rPr>
          <w:sz w:val="26"/>
          <w:szCs w:val="26"/>
        </w:rPr>
      </w:pPr>
      <w:bookmarkStart w:id="9" w:name="sub_1007"/>
      <w:r w:rsidRPr="00621359">
        <w:rPr>
          <w:sz w:val="26"/>
          <w:szCs w:val="26"/>
        </w:rPr>
        <w:t xml:space="preserve">7. Основанием для включения долгового обязательства в Долговую книгу является документ (договор, соглашение, решение о выпуске муниципальных ценных бумаг, </w:t>
      </w:r>
      <w:r w:rsidRPr="00F76373">
        <w:rPr>
          <w:sz w:val="26"/>
          <w:szCs w:val="26"/>
        </w:rPr>
        <w:t xml:space="preserve">согласно </w:t>
      </w:r>
      <w:hyperlink r:id="rId8" w:history="1">
        <w:r w:rsidRPr="00F76373">
          <w:rPr>
            <w:rStyle w:val="ab"/>
            <w:color w:val="auto"/>
            <w:sz w:val="26"/>
            <w:szCs w:val="26"/>
          </w:rPr>
          <w:t>статьи 121.3</w:t>
        </w:r>
      </w:hyperlink>
      <w:r w:rsidRPr="00F76373">
        <w:rPr>
          <w:sz w:val="26"/>
          <w:szCs w:val="26"/>
        </w:rPr>
        <w:t xml:space="preserve"> Бюджетного кодекса Российской Федерации), соответствующий условиям </w:t>
      </w:r>
      <w:hyperlink w:anchor="sub_1005" w:history="1">
        <w:r w:rsidRPr="00F76373">
          <w:rPr>
            <w:rStyle w:val="ab"/>
            <w:color w:val="auto"/>
            <w:sz w:val="26"/>
            <w:szCs w:val="26"/>
          </w:rPr>
          <w:t>пункта 5</w:t>
        </w:r>
      </w:hyperlink>
      <w:r w:rsidRPr="00F76373">
        <w:rPr>
          <w:sz w:val="26"/>
          <w:szCs w:val="26"/>
        </w:rPr>
        <w:t xml:space="preserve"> настоящего По</w:t>
      </w:r>
      <w:r w:rsidRPr="00621359">
        <w:rPr>
          <w:sz w:val="26"/>
          <w:szCs w:val="26"/>
        </w:rPr>
        <w:t>ложения.</w:t>
      </w:r>
    </w:p>
    <w:p w14:paraId="2EC10C0D" w14:textId="77777777" w:rsidR="00FA61BB" w:rsidRPr="00621359" w:rsidRDefault="00FA61BB" w:rsidP="00FA61BB">
      <w:pPr>
        <w:spacing w:line="360" w:lineRule="auto"/>
        <w:ind w:firstLine="708"/>
        <w:jc w:val="both"/>
        <w:rPr>
          <w:sz w:val="26"/>
          <w:szCs w:val="26"/>
        </w:rPr>
      </w:pPr>
      <w:bookmarkStart w:id="10" w:name="sub_1008"/>
      <w:bookmarkEnd w:id="9"/>
      <w:r w:rsidRPr="00621359">
        <w:rPr>
          <w:sz w:val="26"/>
          <w:szCs w:val="26"/>
        </w:rPr>
        <w:t>8. Основанием для внесения записи о полном или частичном погашении долгового обязательства, включенного в Долговую книгу, являются соответствующие документы, подтверждающие осуществление расчетов по обязательству.</w:t>
      </w:r>
    </w:p>
    <w:bookmarkEnd w:id="10"/>
    <w:p w14:paraId="3EF80E1D" w14:textId="2536B3AB" w:rsidR="00FA61BB" w:rsidRPr="00621359" w:rsidRDefault="00FA61BB" w:rsidP="00FA61BB">
      <w:pPr>
        <w:spacing w:line="360" w:lineRule="auto"/>
        <w:ind w:firstLine="708"/>
        <w:jc w:val="both"/>
        <w:rPr>
          <w:sz w:val="26"/>
          <w:szCs w:val="26"/>
        </w:rPr>
      </w:pPr>
      <w:r w:rsidRPr="00621359">
        <w:rPr>
          <w:sz w:val="26"/>
          <w:szCs w:val="26"/>
        </w:rPr>
        <w:t xml:space="preserve">9. После получения документов, </w:t>
      </w:r>
      <w:r w:rsidRPr="00F76373">
        <w:rPr>
          <w:sz w:val="26"/>
          <w:szCs w:val="26"/>
        </w:rPr>
        <w:t xml:space="preserve">указанных в </w:t>
      </w:r>
      <w:hyperlink w:anchor="sub_1008" w:history="1">
        <w:r w:rsidRPr="00F76373">
          <w:rPr>
            <w:rStyle w:val="ab"/>
            <w:color w:val="auto"/>
            <w:sz w:val="26"/>
            <w:szCs w:val="26"/>
          </w:rPr>
          <w:t>пункте 8</w:t>
        </w:r>
      </w:hyperlink>
      <w:r w:rsidRPr="00F76373">
        <w:rPr>
          <w:sz w:val="26"/>
          <w:szCs w:val="26"/>
        </w:rPr>
        <w:t xml:space="preserve"> настоящего</w:t>
      </w:r>
      <w:r w:rsidRPr="00621359">
        <w:rPr>
          <w:sz w:val="26"/>
          <w:szCs w:val="26"/>
        </w:rPr>
        <w:t xml:space="preserve"> Положения, </w:t>
      </w:r>
      <w:r w:rsidR="00E62600">
        <w:rPr>
          <w:sz w:val="26"/>
          <w:szCs w:val="26"/>
        </w:rPr>
        <w:t>начальник финансового отдела</w:t>
      </w:r>
      <w:r w:rsidR="00971A8F">
        <w:rPr>
          <w:sz w:val="26"/>
          <w:szCs w:val="26"/>
        </w:rPr>
        <w:t xml:space="preserve"> </w:t>
      </w:r>
      <w:r w:rsidRPr="00621359">
        <w:rPr>
          <w:sz w:val="26"/>
          <w:szCs w:val="26"/>
        </w:rPr>
        <w:t xml:space="preserve">администрации </w:t>
      </w:r>
      <w:r w:rsidR="00E62600">
        <w:rPr>
          <w:sz w:val="26"/>
          <w:szCs w:val="26"/>
        </w:rPr>
        <w:t xml:space="preserve">Михайловского </w:t>
      </w:r>
      <w:r w:rsidR="00971A8F">
        <w:rPr>
          <w:sz w:val="26"/>
          <w:szCs w:val="26"/>
        </w:rPr>
        <w:t xml:space="preserve">сельского </w:t>
      </w:r>
      <w:r>
        <w:rPr>
          <w:sz w:val="26"/>
          <w:szCs w:val="26"/>
        </w:rPr>
        <w:t>поселения</w:t>
      </w:r>
      <w:r w:rsidRPr="00621359">
        <w:rPr>
          <w:sz w:val="26"/>
          <w:szCs w:val="26"/>
        </w:rPr>
        <w:t xml:space="preserve"> в срок, не превышающий пяти рабочих дней со дня возникновения или погашения долгового обязательства, вносит в Долговую книгу информацию о долговых обязательствах (за исключением обязательств по муниципальным гарантиям).</w:t>
      </w:r>
    </w:p>
    <w:p w14:paraId="4D423BA3" w14:textId="342125FD" w:rsidR="00FA61BB" w:rsidRPr="00621359" w:rsidRDefault="00FA61BB" w:rsidP="00FA61BB">
      <w:pPr>
        <w:spacing w:line="360" w:lineRule="auto"/>
        <w:ind w:firstLine="708"/>
        <w:jc w:val="both"/>
        <w:rPr>
          <w:sz w:val="26"/>
          <w:szCs w:val="26"/>
        </w:rPr>
      </w:pPr>
      <w:r w:rsidRPr="00621359">
        <w:rPr>
          <w:sz w:val="26"/>
          <w:szCs w:val="26"/>
        </w:rPr>
        <w:t xml:space="preserve">Информация о долговых обязательствах по муниципальным гарантиям вносится </w:t>
      </w:r>
      <w:r w:rsidR="00E62600">
        <w:rPr>
          <w:sz w:val="26"/>
          <w:szCs w:val="26"/>
        </w:rPr>
        <w:t xml:space="preserve">начальником финансового отдела </w:t>
      </w:r>
      <w:r w:rsidR="00E62600" w:rsidRPr="00621359">
        <w:rPr>
          <w:sz w:val="26"/>
          <w:szCs w:val="26"/>
        </w:rPr>
        <w:t xml:space="preserve">администрации </w:t>
      </w:r>
      <w:r w:rsidR="00E62600">
        <w:rPr>
          <w:sz w:val="26"/>
          <w:szCs w:val="26"/>
        </w:rPr>
        <w:t xml:space="preserve">Михайловского </w:t>
      </w:r>
      <w:r w:rsidR="00971A8F">
        <w:rPr>
          <w:sz w:val="26"/>
          <w:szCs w:val="26"/>
        </w:rPr>
        <w:t xml:space="preserve">сельского </w:t>
      </w:r>
      <w:r>
        <w:rPr>
          <w:sz w:val="26"/>
          <w:szCs w:val="26"/>
        </w:rPr>
        <w:t>поселения</w:t>
      </w:r>
      <w:r w:rsidRPr="00621359">
        <w:rPr>
          <w:sz w:val="26"/>
          <w:szCs w:val="26"/>
        </w:rPr>
        <w:t xml:space="preserve"> в Долговую книгу в течение пяти рабочих дней со дня получения сведений, подтверждающих фактическое возникновение (увеличение) или прекращение (уменьшение) обязательств принципала, обеспеченных муниципальной гарантией (договор, прочие документы, обеспечивающие или сопровождающие договор, документы, подтверждающие осуществление расчетов по обязательству).</w:t>
      </w:r>
    </w:p>
    <w:p w14:paraId="00F6B289" w14:textId="59946B46" w:rsidR="00FA61BB" w:rsidRDefault="00FA61BB" w:rsidP="00FA61BB">
      <w:pPr>
        <w:spacing w:line="360" w:lineRule="auto"/>
        <w:ind w:firstLine="708"/>
        <w:jc w:val="both"/>
        <w:rPr>
          <w:rStyle w:val="aa"/>
          <w:sz w:val="26"/>
          <w:szCs w:val="26"/>
        </w:rPr>
      </w:pPr>
      <w:bookmarkStart w:id="11" w:name="sub_1010"/>
      <w:r w:rsidRPr="00621359">
        <w:rPr>
          <w:sz w:val="26"/>
          <w:szCs w:val="26"/>
        </w:rPr>
        <w:t xml:space="preserve">10. </w:t>
      </w:r>
      <w:r w:rsidR="00E62600">
        <w:rPr>
          <w:sz w:val="26"/>
          <w:szCs w:val="26"/>
        </w:rPr>
        <w:t xml:space="preserve">Начальник финансового отдела </w:t>
      </w:r>
      <w:r w:rsidR="00E62600" w:rsidRPr="00621359">
        <w:rPr>
          <w:sz w:val="26"/>
          <w:szCs w:val="26"/>
        </w:rPr>
        <w:t xml:space="preserve">администрации </w:t>
      </w:r>
      <w:r w:rsidR="00E62600">
        <w:rPr>
          <w:sz w:val="26"/>
          <w:szCs w:val="26"/>
        </w:rPr>
        <w:t xml:space="preserve">Михайловского </w:t>
      </w:r>
      <w:r w:rsidR="00971A8F">
        <w:rPr>
          <w:sz w:val="26"/>
          <w:szCs w:val="26"/>
        </w:rPr>
        <w:t xml:space="preserve">сельского </w:t>
      </w:r>
      <w:r>
        <w:rPr>
          <w:sz w:val="26"/>
          <w:szCs w:val="26"/>
        </w:rPr>
        <w:t>поселения</w:t>
      </w:r>
      <w:r w:rsidRPr="00621359">
        <w:rPr>
          <w:sz w:val="26"/>
          <w:szCs w:val="26"/>
        </w:rPr>
        <w:t xml:space="preserve"> передает информацию, внесенную в Долговую книгу, министерству финансов Приморского края в объеме, порядке и </w:t>
      </w:r>
      <w:r w:rsidRPr="00CB7C96">
        <w:rPr>
          <w:sz w:val="26"/>
          <w:szCs w:val="26"/>
        </w:rPr>
        <w:t xml:space="preserve">сроки, установленные </w:t>
      </w:r>
      <w:hyperlink r:id="rId9" w:history="1">
        <w:r w:rsidRPr="00CB7C96">
          <w:rPr>
            <w:rStyle w:val="ab"/>
            <w:color w:val="auto"/>
            <w:sz w:val="26"/>
            <w:szCs w:val="26"/>
          </w:rPr>
          <w:t>приказом</w:t>
        </w:r>
      </w:hyperlink>
      <w:r w:rsidRPr="00CB7C96">
        <w:rPr>
          <w:sz w:val="26"/>
          <w:szCs w:val="26"/>
        </w:rPr>
        <w:t xml:space="preserve"> департамента</w:t>
      </w:r>
      <w:r w:rsidRPr="00621359">
        <w:rPr>
          <w:sz w:val="26"/>
          <w:szCs w:val="26"/>
        </w:rPr>
        <w:t xml:space="preserve"> финансов Приморского края от 15.10.2010 N 75 </w:t>
      </w:r>
      <w:r>
        <w:rPr>
          <w:sz w:val="26"/>
          <w:szCs w:val="26"/>
        </w:rPr>
        <w:t>«</w:t>
      </w:r>
      <w:r w:rsidRPr="00621359">
        <w:rPr>
          <w:sz w:val="26"/>
          <w:szCs w:val="26"/>
        </w:rPr>
        <w:t xml:space="preserve">Об утверждении Порядка передачи департаменту финансов Приморского края информации о долговых </w:t>
      </w:r>
      <w:r w:rsidRPr="00621359">
        <w:rPr>
          <w:sz w:val="26"/>
          <w:szCs w:val="26"/>
        </w:rPr>
        <w:lastRenderedPageBreak/>
        <w:t>обязательствах муниципальных образований Приморского края, отраженных в муниципальных долговых книгах</w:t>
      </w:r>
      <w:r>
        <w:rPr>
          <w:sz w:val="26"/>
          <w:szCs w:val="26"/>
        </w:rPr>
        <w:t>»</w:t>
      </w:r>
      <w:r w:rsidRPr="00621359">
        <w:rPr>
          <w:sz w:val="26"/>
          <w:szCs w:val="26"/>
        </w:rPr>
        <w:t>.</w:t>
      </w:r>
      <w:bookmarkStart w:id="12" w:name="sub_1100"/>
      <w:bookmarkEnd w:id="11"/>
    </w:p>
    <w:bookmarkEnd w:id="12"/>
    <w:p w14:paraId="132BEED7" w14:textId="77777777" w:rsidR="00FA61BB" w:rsidRPr="00621359" w:rsidRDefault="00FA61BB" w:rsidP="00FA61BB">
      <w:pPr>
        <w:spacing w:line="360" w:lineRule="auto"/>
        <w:jc w:val="both"/>
        <w:rPr>
          <w:sz w:val="26"/>
          <w:szCs w:val="26"/>
        </w:rPr>
        <w:sectPr w:rsidR="00FA61BB" w:rsidRPr="00621359" w:rsidSect="00FA61BB">
          <w:footerReference w:type="default" r:id="rId10"/>
          <w:pgSz w:w="11900" w:h="16800"/>
          <w:pgMar w:top="567" w:right="567" w:bottom="1134" w:left="1418" w:header="720" w:footer="720" w:gutter="0"/>
          <w:cols w:space="720"/>
          <w:noEndnote/>
        </w:sectPr>
      </w:pPr>
    </w:p>
    <w:p w14:paraId="17766302" w14:textId="77777777" w:rsidR="00FA61BB" w:rsidRPr="005D273D" w:rsidRDefault="00FA61BB" w:rsidP="00FA61BB">
      <w:pPr>
        <w:pStyle w:val="1"/>
        <w:jc w:val="right"/>
        <w:rPr>
          <w:rFonts w:ascii="Times New Roman" w:hAnsi="Times New Roman" w:cs="Times New Roman"/>
          <w:sz w:val="24"/>
          <w:szCs w:val="24"/>
        </w:rPr>
      </w:pPr>
      <w:r w:rsidRPr="005D273D">
        <w:rPr>
          <w:rFonts w:ascii="Times New Roman" w:hAnsi="Times New Roman" w:cs="Times New Roman"/>
          <w:sz w:val="24"/>
          <w:szCs w:val="24"/>
        </w:rPr>
        <w:lastRenderedPageBreak/>
        <w:t>Форма</w:t>
      </w:r>
    </w:p>
    <w:p w14:paraId="33C10BD9" w14:textId="54E4811E" w:rsidR="00FA61BB" w:rsidRPr="005D273D" w:rsidRDefault="00FA61BB" w:rsidP="005D273D">
      <w:pPr>
        <w:pStyle w:val="1"/>
        <w:spacing w:before="0"/>
        <w:jc w:val="center"/>
        <w:rPr>
          <w:rFonts w:ascii="Times New Roman" w:hAnsi="Times New Roman" w:cs="Times New Roman"/>
          <w:sz w:val="24"/>
          <w:szCs w:val="24"/>
        </w:rPr>
      </w:pPr>
      <w:r w:rsidRPr="005D273D">
        <w:rPr>
          <w:rFonts w:ascii="Times New Roman" w:hAnsi="Times New Roman" w:cs="Times New Roman"/>
          <w:sz w:val="24"/>
          <w:szCs w:val="24"/>
        </w:rPr>
        <w:t xml:space="preserve">Муниципальная долговая </w:t>
      </w:r>
      <w:r w:rsidR="00E62600">
        <w:rPr>
          <w:rFonts w:ascii="Times New Roman" w:hAnsi="Times New Roman" w:cs="Times New Roman"/>
          <w:sz w:val="24"/>
          <w:szCs w:val="24"/>
        </w:rPr>
        <w:t>книга Михайловского</w:t>
      </w:r>
      <w:r w:rsidR="005D273D">
        <w:rPr>
          <w:rFonts w:ascii="Times New Roman" w:hAnsi="Times New Roman" w:cs="Times New Roman"/>
          <w:sz w:val="24"/>
          <w:szCs w:val="24"/>
        </w:rPr>
        <w:t xml:space="preserve"> сельского </w:t>
      </w:r>
      <w:r w:rsidRPr="005D273D">
        <w:rPr>
          <w:rFonts w:ascii="Times New Roman" w:hAnsi="Times New Roman" w:cs="Times New Roman"/>
          <w:sz w:val="24"/>
          <w:szCs w:val="24"/>
        </w:rPr>
        <w:t>поселения</w:t>
      </w:r>
    </w:p>
    <w:p w14:paraId="0FF043F0" w14:textId="77777777" w:rsidR="00FA61BB" w:rsidRPr="005D273D" w:rsidRDefault="00FA61BB" w:rsidP="005D273D">
      <w:pPr>
        <w:pStyle w:val="1"/>
        <w:spacing w:before="0" w:after="0"/>
        <w:jc w:val="center"/>
        <w:rPr>
          <w:rFonts w:ascii="Times New Roman" w:hAnsi="Times New Roman" w:cs="Times New Roman"/>
          <w:sz w:val="24"/>
          <w:szCs w:val="24"/>
        </w:rPr>
      </w:pPr>
      <w:r w:rsidRPr="005D273D">
        <w:rPr>
          <w:rFonts w:ascii="Times New Roman" w:hAnsi="Times New Roman" w:cs="Times New Roman"/>
          <w:sz w:val="24"/>
          <w:szCs w:val="24"/>
        </w:rPr>
        <w:t>по состоянию на ________________</w:t>
      </w:r>
    </w:p>
    <w:p w14:paraId="0F6AFD95" w14:textId="77777777" w:rsidR="00FA61BB" w:rsidRPr="005D273D" w:rsidRDefault="00FA61BB" w:rsidP="00FA61BB">
      <w:pPr>
        <w:pStyle w:val="1"/>
        <w:rPr>
          <w:rFonts w:ascii="Times New Roman" w:hAnsi="Times New Roman" w:cs="Times New Roman"/>
          <w:sz w:val="24"/>
          <w:szCs w:val="24"/>
        </w:rPr>
      </w:pPr>
    </w:p>
    <w:p w14:paraId="168EFF7B" w14:textId="31C67CE1" w:rsidR="00FA61BB" w:rsidRPr="005D273D" w:rsidRDefault="00FA61BB" w:rsidP="005D273D">
      <w:pPr>
        <w:pStyle w:val="1"/>
        <w:jc w:val="center"/>
        <w:rPr>
          <w:rFonts w:ascii="Times New Roman" w:hAnsi="Times New Roman" w:cs="Times New Roman"/>
          <w:sz w:val="24"/>
          <w:szCs w:val="24"/>
        </w:rPr>
      </w:pPr>
      <w:bookmarkStart w:id="13" w:name="sub_1110"/>
      <w:r w:rsidRPr="005D273D">
        <w:rPr>
          <w:rFonts w:ascii="Times New Roman" w:hAnsi="Times New Roman" w:cs="Times New Roman"/>
          <w:sz w:val="24"/>
          <w:szCs w:val="24"/>
        </w:rPr>
        <w:t>Кредитные соглашения и договоры,</w:t>
      </w:r>
      <w:r w:rsidRPr="005D273D">
        <w:rPr>
          <w:rFonts w:ascii="Times New Roman" w:hAnsi="Times New Roman" w:cs="Times New Roman"/>
          <w:sz w:val="24"/>
          <w:szCs w:val="24"/>
        </w:rPr>
        <w:br/>
        <w:t xml:space="preserve">заключенные </w:t>
      </w:r>
      <w:r w:rsidR="00E62600">
        <w:rPr>
          <w:rFonts w:ascii="Times New Roman" w:hAnsi="Times New Roman" w:cs="Times New Roman"/>
          <w:sz w:val="24"/>
          <w:szCs w:val="24"/>
        </w:rPr>
        <w:t>Михайловским</w:t>
      </w:r>
      <w:r w:rsidR="005D273D">
        <w:rPr>
          <w:rFonts w:ascii="Times New Roman" w:hAnsi="Times New Roman" w:cs="Times New Roman"/>
          <w:sz w:val="24"/>
          <w:szCs w:val="24"/>
        </w:rPr>
        <w:t xml:space="preserve"> сельским </w:t>
      </w:r>
      <w:r w:rsidRPr="005D273D">
        <w:rPr>
          <w:rFonts w:ascii="Times New Roman" w:hAnsi="Times New Roman" w:cs="Times New Roman"/>
          <w:sz w:val="24"/>
          <w:szCs w:val="24"/>
        </w:rPr>
        <w:t>поселением с кредитными организациями (руб.)</w:t>
      </w:r>
    </w:p>
    <w:bookmarkEnd w:id="13"/>
    <w:p w14:paraId="06EBD250"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862"/>
        <w:gridCol w:w="862"/>
        <w:gridCol w:w="862"/>
        <w:gridCol w:w="970"/>
        <w:gridCol w:w="862"/>
        <w:gridCol w:w="862"/>
        <w:gridCol w:w="647"/>
        <w:gridCol w:w="755"/>
        <w:gridCol w:w="755"/>
        <w:gridCol w:w="755"/>
        <w:gridCol w:w="755"/>
        <w:gridCol w:w="755"/>
        <w:gridCol w:w="755"/>
        <w:gridCol w:w="755"/>
        <w:gridCol w:w="755"/>
        <w:gridCol w:w="755"/>
        <w:gridCol w:w="755"/>
        <w:gridCol w:w="1078"/>
      </w:tblGrid>
      <w:tr w:rsidR="00FA61BB" w14:paraId="71C15A57" w14:textId="77777777" w:rsidTr="00F43AE8">
        <w:tc>
          <w:tcPr>
            <w:tcW w:w="647" w:type="dxa"/>
            <w:vMerge w:val="restart"/>
            <w:tcBorders>
              <w:top w:val="single" w:sz="4" w:space="0" w:color="auto"/>
              <w:bottom w:val="single" w:sz="4" w:space="0" w:color="auto"/>
              <w:right w:val="single" w:sz="4" w:space="0" w:color="auto"/>
            </w:tcBorders>
          </w:tcPr>
          <w:p w14:paraId="1FF000DF" w14:textId="77777777" w:rsidR="00FA61BB" w:rsidRPr="00534348" w:rsidRDefault="00FA61BB" w:rsidP="00F43AE8">
            <w:pPr>
              <w:pStyle w:val="ac"/>
              <w:jc w:val="center"/>
              <w:rPr>
                <w:sz w:val="18"/>
                <w:szCs w:val="18"/>
              </w:rPr>
            </w:pPr>
            <w:r w:rsidRPr="00534348">
              <w:rPr>
                <w:sz w:val="18"/>
                <w:szCs w:val="18"/>
              </w:rPr>
              <w:t>N п/п</w:t>
            </w:r>
          </w:p>
        </w:tc>
        <w:tc>
          <w:tcPr>
            <w:tcW w:w="862" w:type="dxa"/>
            <w:vMerge w:val="restart"/>
            <w:tcBorders>
              <w:top w:val="single" w:sz="4" w:space="0" w:color="auto"/>
              <w:left w:val="single" w:sz="4" w:space="0" w:color="auto"/>
              <w:bottom w:val="single" w:sz="4" w:space="0" w:color="auto"/>
              <w:right w:val="single" w:sz="4" w:space="0" w:color="auto"/>
            </w:tcBorders>
          </w:tcPr>
          <w:p w14:paraId="555E36E0" w14:textId="77777777" w:rsidR="00FA61BB" w:rsidRPr="00534348" w:rsidRDefault="00FA61BB" w:rsidP="00F43AE8">
            <w:pPr>
              <w:pStyle w:val="ac"/>
              <w:jc w:val="center"/>
              <w:rPr>
                <w:sz w:val="18"/>
                <w:szCs w:val="18"/>
              </w:rPr>
            </w:pPr>
            <w:r w:rsidRPr="00534348">
              <w:rPr>
                <w:sz w:val="18"/>
                <w:szCs w:val="18"/>
              </w:rPr>
              <w:t>Наименование кредитной организации</w:t>
            </w:r>
          </w:p>
        </w:tc>
        <w:tc>
          <w:tcPr>
            <w:tcW w:w="862" w:type="dxa"/>
            <w:vMerge w:val="restart"/>
            <w:tcBorders>
              <w:top w:val="single" w:sz="4" w:space="0" w:color="auto"/>
              <w:left w:val="single" w:sz="4" w:space="0" w:color="auto"/>
              <w:bottom w:val="single" w:sz="4" w:space="0" w:color="auto"/>
              <w:right w:val="single" w:sz="4" w:space="0" w:color="auto"/>
            </w:tcBorders>
          </w:tcPr>
          <w:p w14:paraId="1A6C18FD" w14:textId="77777777" w:rsidR="00FA61BB" w:rsidRPr="00534348" w:rsidRDefault="00FA61BB" w:rsidP="00F43AE8">
            <w:pPr>
              <w:pStyle w:val="ac"/>
              <w:jc w:val="center"/>
              <w:rPr>
                <w:sz w:val="18"/>
                <w:szCs w:val="18"/>
              </w:rPr>
            </w:pPr>
            <w:r w:rsidRPr="00534348">
              <w:rPr>
                <w:sz w:val="18"/>
                <w:szCs w:val="18"/>
              </w:rPr>
              <w:t>Номер, дата кредитного договора</w:t>
            </w:r>
          </w:p>
        </w:tc>
        <w:tc>
          <w:tcPr>
            <w:tcW w:w="862" w:type="dxa"/>
            <w:vMerge w:val="restart"/>
            <w:tcBorders>
              <w:top w:val="single" w:sz="4" w:space="0" w:color="auto"/>
              <w:left w:val="single" w:sz="4" w:space="0" w:color="auto"/>
              <w:bottom w:val="single" w:sz="4" w:space="0" w:color="auto"/>
              <w:right w:val="single" w:sz="4" w:space="0" w:color="auto"/>
            </w:tcBorders>
          </w:tcPr>
          <w:p w14:paraId="40076964" w14:textId="77777777" w:rsidR="00FA61BB" w:rsidRPr="00534348" w:rsidRDefault="00FA61BB" w:rsidP="00F43AE8">
            <w:pPr>
              <w:pStyle w:val="ac"/>
              <w:jc w:val="center"/>
              <w:rPr>
                <w:sz w:val="18"/>
                <w:szCs w:val="18"/>
              </w:rPr>
            </w:pPr>
            <w:r w:rsidRPr="00534348">
              <w:rPr>
                <w:sz w:val="18"/>
                <w:szCs w:val="18"/>
              </w:rPr>
              <w:t>Объем долгового обязательства по кредитному договору</w:t>
            </w:r>
          </w:p>
        </w:tc>
        <w:tc>
          <w:tcPr>
            <w:tcW w:w="970" w:type="dxa"/>
            <w:vMerge w:val="restart"/>
            <w:tcBorders>
              <w:top w:val="single" w:sz="4" w:space="0" w:color="auto"/>
              <w:left w:val="single" w:sz="4" w:space="0" w:color="auto"/>
              <w:bottom w:val="single" w:sz="4" w:space="0" w:color="auto"/>
              <w:right w:val="single" w:sz="4" w:space="0" w:color="auto"/>
            </w:tcBorders>
          </w:tcPr>
          <w:p w14:paraId="7763061B" w14:textId="77777777" w:rsidR="00FA61BB" w:rsidRPr="00534348" w:rsidRDefault="00FA61BB" w:rsidP="00F43AE8">
            <w:pPr>
              <w:pStyle w:val="ac"/>
              <w:jc w:val="center"/>
              <w:rPr>
                <w:sz w:val="18"/>
                <w:szCs w:val="18"/>
              </w:rPr>
            </w:pPr>
            <w:r w:rsidRPr="00534348">
              <w:rPr>
                <w:sz w:val="18"/>
                <w:szCs w:val="18"/>
              </w:rPr>
              <w:t>Дата возникновения, изменения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2CEE1F6A" w14:textId="77777777" w:rsidR="00FA61BB" w:rsidRPr="00534348" w:rsidRDefault="00FA61BB" w:rsidP="00F43AE8">
            <w:pPr>
              <w:pStyle w:val="ac"/>
              <w:jc w:val="center"/>
              <w:rPr>
                <w:sz w:val="18"/>
                <w:szCs w:val="18"/>
              </w:rPr>
            </w:pPr>
            <w:r w:rsidRPr="00534348">
              <w:rPr>
                <w:sz w:val="18"/>
                <w:szCs w:val="18"/>
              </w:rPr>
              <w:t>Срок исполнения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4637E4AC" w14:textId="77777777" w:rsidR="00FA61BB" w:rsidRPr="00534348" w:rsidRDefault="00FA61BB" w:rsidP="00F43AE8">
            <w:pPr>
              <w:pStyle w:val="ac"/>
              <w:jc w:val="center"/>
              <w:rPr>
                <w:sz w:val="18"/>
                <w:szCs w:val="18"/>
              </w:rPr>
            </w:pPr>
            <w:r w:rsidRPr="00534348">
              <w:rPr>
                <w:sz w:val="18"/>
                <w:szCs w:val="18"/>
              </w:rPr>
              <w:t>Форма обеспечения долгового обязательства</w:t>
            </w:r>
          </w:p>
        </w:tc>
        <w:tc>
          <w:tcPr>
            <w:tcW w:w="647" w:type="dxa"/>
            <w:vMerge w:val="restart"/>
            <w:tcBorders>
              <w:top w:val="single" w:sz="4" w:space="0" w:color="auto"/>
              <w:left w:val="single" w:sz="4" w:space="0" w:color="auto"/>
              <w:bottom w:val="single" w:sz="4" w:space="0" w:color="auto"/>
              <w:right w:val="single" w:sz="4" w:space="0" w:color="auto"/>
            </w:tcBorders>
          </w:tcPr>
          <w:p w14:paraId="694C790B" w14:textId="77777777" w:rsidR="00FA61BB" w:rsidRPr="00534348" w:rsidRDefault="00FA61BB" w:rsidP="00F43AE8">
            <w:pPr>
              <w:pStyle w:val="ac"/>
              <w:jc w:val="center"/>
              <w:rPr>
                <w:sz w:val="18"/>
                <w:szCs w:val="18"/>
              </w:rPr>
            </w:pPr>
            <w:r w:rsidRPr="00534348">
              <w:rPr>
                <w:sz w:val="18"/>
                <w:szCs w:val="18"/>
              </w:rPr>
              <w:t>% ставка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35CC7DAD"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года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00FE3828"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отчетного периода</w:t>
            </w:r>
          </w:p>
        </w:tc>
        <w:tc>
          <w:tcPr>
            <w:tcW w:w="3018" w:type="dxa"/>
            <w:gridSpan w:val="4"/>
            <w:tcBorders>
              <w:top w:val="single" w:sz="4" w:space="0" w:color="auto"/>
              <w:left w:val="single" w:sz="4" w:space="0" w:color="auto"/>
              <w:bottom w:val="single" w:sz="4" w:space="0" w:color="auto"/>
              <w:right w:val="single" w:sz="4" w:space="0" w:color="auto"/>
            </w:tcBorders>
          </w:tcPr>
          <w:p w14:paraId="33BD15FF" w14:textId="77777777" w:rsidR="00FA61BB" w:rsidRPr="00534348" w:rsidRDefault="00FA61BB" w:rsidP="00F43AE8">
            <w:pPr>
              <w:pStyle w:val="ac"/>
              <w:jc w:val="center"/>
              <w:rPr>
                <w:sz w:val="18"/>
                <w:szCs w:val="18"/>
              </w:rPr>
            </w:pPr>
            <w:r w:rsidRPr="00534348">
              <w:rPr>
                <w:sz w:val="18"/>
                <w:szCs w:val="18"/>
              </w:rPr>
              <w:t>Исполнение долгового обязательства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7801ABB4"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конец отчетного периода</w:t>
            </w:r>
          </w:p>
        </w:tc>
        <w:tc>
          <w:tcPr>
            <w:tcW w:w="1078" w:type="dxa"/>
            <w:vMerge w:val="restart"/>
            <w:tcBorders>
              <w:top w:val="single" w:sz="4" w:space="0" w:color="auto"/>
              <w:left w:val="single" w:sz="4" w:space="0" w:color="auto"/>
              <w:bottom w:val="single" w:sz="4" w:space="0" w:color="auto"/>
            </w:tcBorders>
          </w:tcPr>
          <w:p w14:paraId="73251C73" w14:textId="77777777" w:rsidR="00FA61BB" w:rsidRPr="00534348" w:rsidRDefault="00FA61BB" w:rsidP="00F43AE8">
            <w:pPr>
              <w:pStyle w:val="ac"/>
              <w:jc w:val="center"/>
              <w:rPr>
                <w:sz w:val="18"/>
                <w:szCs w:val="18"/>
              </w:rPr>
            </w:pPr>
            <w:r w:rsidRPr="00534348">
              <w:rPr>
                <w:sz w:val="18"/>
                <w:szCs w:val="18"/>
              </w:rPr>
              <w:t>Дата фактического исполнения долгового обязательства</w:t>
            </w:r>
          </w:p>
        </w:tc>
      </w:tr>
      <w:tr w:rsidR="00FA61BB" w14:paraId="3FCAF888" w14:textId="77777777" w:rsidTr="00F43AE8">
        <w:tc>
          <w:tcPr>
            <w:tcW w:w="647" w:type="dxa"/>
            <w:vMerge/>
            <w:tcBorders>
              <w:top w:val="single" w:sz="4" w:space="0" w:color="auto"/>
              <w:bottom w:val="single" w:sz="4" w:space="0" w:color="auto"/>
              <w:right w:val="single" w:sz="4" w:space="0" w:color="auto"/>
            </w:tcBorders>
          </w:tcPr>
          <w:p w14:paraId="21B3B178"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5AC17C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3619A05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1029CC8E"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2E9922F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3DF9DE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74BA3D0D"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27C4FF28"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4B7D5681"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226C7CD0" w14:textId="77777777" w:rsidR="00FA61BB" w:rsidRPr="00534348" w:rsidRDefault="00FA61BB" w:rsidP="00F43AE8">
            <w:pPr>
              <w:pStyle w:val="ac"/>
              <w:rPr>
                <w:sz w:val="18"/>
                <w:szCs w:val="18"/>
              </w:rPr>
            </w:pPr>
          </w:p>
        </w:tc>
        <w:tc>
          <w:tcPr>
            <w:tcW w:w="1509" w:type="dxa"/>
            <w:gridSpan w:val="2"/>
            <w:tcBorders>
              <w:top w:val="single" w:sz="4" w:space="0" w:color="auto"/>
              <w:left w:val="single" w:sz="4" w:space="0" w:color="auto"/>
              <w:bottom w:val="single" w:sz="4" w:space="0" w:color="auto"/>
              <w:right w:val="single" w:sz="4" w:space="0" w:color="auto"/>
            </w:tcBorders>
          </w:tcPr>
          <w:p w14:paraId="36FD0B42" w14:textId="77777777" w:rsidR="00FA61BB" w:rsidRPr="00534348" w:rsidRDefault="00FA61BB" w:rsidP="00F43AE8">
            <w:pPr>
              <w:pStyle w:val="ac"/>
              <w:jc w:val="center"/>
              <w:rPr>
                <w:sz w:val="18"/>
                <w:szCs w:val="18"/>
              </w:rPr>
            </w:pPr>
            <w:r w:rsidRPr="00534348">
              <w:rPr>
                <w:sz w:val="18"/>
                <w:szCs w:val="18"/>
              </w:rPr>
              <w:t>за месяц</w:t>
            </w:r>
          </w:p>
        </w:tc>
        <w:tc>
          <w:tcPr>
            <w:tcW w:w="1509" w:type="dxa"/>
            <w:gridSpan w:val="2"/>
            <w:tcBorders>
              <w:top w:val="single" w:sz="4" w:space="0" w:color="auto"/>
              <w:left w:val="single" w:sz="4" w:space="0" w:color="auto"/>
              <w:bottom w:val="single" w:sz="4" w:space="0" w:color="auto"/>
              <w:right w:val="single" w:sz="4" w:space="0" w:color="auto"/>
            </w:tcBorders>
          </w:tcPr>
          <w:p w14:paraId="24A5B8B2" w14:textId="77777777" w:rsidR="00FA61BB" w:rsidRPr="00534348" w:rsidRDefault="00FA61BB" w:rsidP="00F43AE8">
            <w:pPr>
              <w:pStyle w:val="ac"/>
              <w:jc w:val="center"/>
              <w:rPr>
                <w:sz w:val="18"/>
                <w:szCs w:val="18"/>
              </w:rPr>
            </w:pPr>
            <w:r w:rsidRPr="00534348">
              <w:rPr>
                <w:sz w:val="18"/>
                <w:szCs w:val="18"/>
              </w:rPr>
              <w:t>с начала года</w:t>
            </w:r>
          </w:p>
        </w:tc>
        <w:tc>
          <w:tcPr>
            <w:tcW w:w="1509" w:type="dxa"/>
            <w:gridSpan w:val="2"/>
            <w:vMerge/>
            <w:tcBorders>
              <w:top w:val="single" w:sz="4" w:space="0" w:color="auto"/>
              <w:left w:val="single" w:sz="4" w:space="0" w:color="auto"/>
              <w:bottom w:val="single" w:sz="4" w:space="0" w:color="auto"/>
              <w:right w:val="single" w:sz="4" w:space="0" w:color="auto"/>
            </w:tcBorders>
          </w:tcPr>
          <w:p w14:paraId="04AB56B7" w14:textId="77777777" w:rsidR="00FA61BB" w:rsidRPr="00534348" w:rsidRDefault="00FA61BB" w:rsidP="00F43AE8">
            <w:pPr>
              <w:pStyle w:val="ac"/>
              <w:rPr>
                <w:sz w:val="18"/>
                <w:szCs w:val="18"/>
              </w:rPr>
            </w:pPr>
          </w:p>
        </w:tc>
        <w:tc>
          <w:tcPr>
            <w:tcW w:w="1078" w:type="dxa"/>
            <w:vMerge/>
            <w:tcBorders>
              <w:top w:val="single" w:sz="4" w:space="0" w:color="auto"/>
              <w:left w:val="single" w:sz="4" w:space="0" w:color="auto"/>
              <w:bottom w:val="single" w:sz="4" w:space="0" w:color="auto"/>
            </w:tcBorders>
          </w:tcPr>
          <w:p w14:paraId="3C2A59FC" w14:textId="77777777" w:rsidR="00FA61BB" w:rsidRPr="00534348" w:rsidRDefault="00FA61BB" w:rsidP="00F43AE8">
            <w:pPr>
              <w:pStyle w:val="ac"/>
              <w:rPr>
                <w:sz w:val="18"/>
                <w:szCs w:val="18"/>
              </w:rPr>
            </w:pPr>
          </w:p>
        </w:tc>
      </w:tr>
      <w:tr w:rsidR="00FA61BB" w14:paraId="561EF09F" w14:textId="77777777" w:rsidTr="00F43AE8">
        <w:tc>
          <w:tcPr>
            <w:tcW w:w="647" w:type="dxa"/>
            <w:vMerge/>
            <w:tcBorders>
              <w:top w:val="single" w:sz="4" w:space="0" w:color="auto"/>
              <w:bottom w:val="single" w:sz="4" w:space="0" w:color="auto"/>
              <w:right w:val="single" w:sz="4" w:space="0" w:color="auto"/>
            </w:tcBorders>
          </w:tcPr>
          <w:p w14:paraId="68AD4708"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5A8ADEA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1C8C002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1EF02C8"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094A7CFD"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9A9B095"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DE80039"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585D581B" w14:textId="77777777" w:rsidR="00FA61BB" w:rsidRPr="00534348" w:rsidRDefault="00FA61BB" w:rsidP="00F43AE8">
            <w:pPr>
              <w:pStyle w:val="ac"/>
              <w:rPr>
                <w:sz w:val="18"/>
                <w:szCs w:val="18"/>
              </w:rPr>
            </w:pPr>
          </w:p>
        </w:tc>
        <w:tc>
          <w:tcPr>
            <w:tcW w:w="755" w:type="dxa"/>
            <w:tcBorders>
              <w:top w:val="single" w:sz="4" w:space="0" w:color="auto"/>
              <w:left w:val="single" w:sz="4" w:space="0" w:color="auto"/>
              <w:bottom w:val="single" w:sz="4" w:space="0" w:color="auto"/>
              <w:right w:val="single" w:sz="4" w:space="0" w:color="auto"/>
            </w:tcBorders>
          </w:tcPr>
          <w:p w14:paraId="1009F601"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92F30F2"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527590AD"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033C11BF"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32817825"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2BEB0048"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717696A8"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D7E9653"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2C59F28D"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11BAE391" w14:textId="77777777" w:rsidR="00FA61BB" w:rsidRPr="00534348" w:rsidRDefault="00FA61BB" w:rsidP="00F43AE8">
            <w:pPr>
              <w:pStyle w:val="ac"/>
              <w:jc w:val="center"/>
              <w:rPr>
                <w:sz w:val="18"/>
                <w:szCs w:val="18"/>
              </w:rPr>
            </w:pPr>
            <w:r w:rsidRPr="00534348">
              <w:rPr>
                <w:sz w:val="18"/>
                <w:szCs w:val="18"/>
              </w:rPr>
              <w:t>проценты</w:t>
            </w:r>
          </w:p>
        </w:tc>
        <w:tc>
          <w:tcPr>
            <w:tcW w:w="1078" w:type="dxa"/>
            <w:vMerge/>
            <w:tcBorders>
              <w:top w:val="single" w:sz="4" w:space="0" w:color="auto"/>
              <w:left w:val="single" w:sz="4" w:space="0" w:color="auto"/>
              <w:bottom w:val="single" w:sz="4" w:space="0" w:color="auto"/>
            </w:tcBorders>
          </w:tcPr>
          <w:p w14:paraId="49B8EB12" w14:textId="77777777" w:rsidR="00FA61BB" w:rsidRPr="00534348" w:rsidRDefault="00FA61BB" w:rsidP="00F43AE8">
            <w:pPr>
              <w:pStyle w:val="ac"/>
              <w:rPr>
                <w:sz w:val="18"/>
                <w:szCs w:val="18"/>
              </w:rPr>
            </w:pPr>
          </w:p>
        </w:tc>
      </w:tr>
      <w:tr w:rsidR="00FA61BB" w14:paraId="23C3E5CA" w14:textId="77777777" w:rsidTr="00F43AE8">
        <w:tc>
          <w:tcPr>
            <w:tcW w:w="647" w:type="dxa"/>
            <w:tcBorders>
              <w:top w:val="single" w:sz="4" w:space="0" w:color="auto"/>
              <w:bottom w:val="single" w:sz="4" w:space="0" w:color="auto"/>
              <w:right w:val="single" w:sz="4" w:space="0" w:color="auto"/>
            </w:tcBorders>
          </w:tcPr>
          <w:p w14:paraId="7C01F0DB" w14:textId="77777777" w:rsidR="00FA61BB" w:rsidRPr="00534348" w:rsidRDefault="00FA61BB" w:rsidP="00F43AE8">
            <w:pPr>
              <w:pStyle w:val="ac"/>
              <w:jc w:val="center"/>
              <w:rPr>
                <w:sz w:val="18"/>
                <w:szCs w:val="18"/>
              </w:rPr>
            </w:pPr>
            <w:r w:rsidRPr="00534348">
              <w:rPr>
                <w:sz w:val="18"/>
                <w:szCs w:val="18"/>
              </w:rPr>
              <w:t>1</w:t>
            </w:r>
          </w:p>
        </w:tc>
        <w:tc>
          <w:tcPr>
            <w:tcW w:w="862" w:type="dxa"/>
            <w:tcBorders>
              <w:top w:val="single" w:sz="4" w:space="0" w:color="auto"/>
              <w:left w:val="single" w:sz="4" w:space="0" w:color="auto"/>
              <w:bottom w:val="single" w:sz="4" w:space="0" w:color="auto"/>
              <w:right w:val="single" w:sz="4" w:space="0" w:color="auto"/>
            </w:tcBorders>
          </w:tcPr>
          <w:p w14:paraId="7181ED61" w14:textId="77777777" w:rsidR="00FA61BB" w:rsidRPr="00534348" w:rsidRDefault="00FA61BB" w:rsidP="00F43AE8">
            <w:pPr>
              <w:pStyle w:val="ac"/>
              <w:jc w:val="center"/>
              <w:rPr>
                <w:sz w:val="18"/>
                <w:szCs w:val="18"/>
              </w:rPr>
            </w:pPr>
            <w:r w:rsidRPr="00534348">
              <w:rPr>
                <w:sz w:val="18"/>
                <w:szCs w:val="18"/>
              </w:rPr>
              <w:t>2</w:t>
            </w:r>
          </w:p>
        </w:tc>
        <w:tc>
          <w:tcPr>
            <w:tcW w:w="862" w:type="dxa"/>
            <w:tcBorders>
              <w:top w:val="single" w:sz="4" w:space="0" w:color="auto"/>
              <w:left w:val="single" w:sz="4" w:space="0" w:color="auto"/>
              <w:bottom w:val="single" w:sz="4" w:space="0" w:color="auto"/>
              <w:right w:val="single" w:sz="4" w:space="0" w:color="auto"/>
            </w:tcBorders>
          </w:tcPr>
          <w:p w14:paraId="207C8AC4" w14:textId="77777777" w:rsidR="00FA61BB" w:rsidRPr="00534348" w:rsidRDefault="00FA61BB" w:rsidP="00F43AE8">
            <w:pPr>
              <w:pStyle w:val="ac"/>
              <w:jc w:val="center"/>
              <w:rPr>
                <w:sz w:val="18"/>
                <w:szCs w:val="18"/>
              </w:rPr>
            </w:pPr>
            <w:r w:rsidRPr="00534348">
              <w:rPr>
                <w:sz w:val="18"/>
                <w:szCs w:val="18"/>
              </w:rPr>
              <w:t>3</w:t>
            </w:r>
          </w:p>
        </w:tc>
        <w:tc>
          <w:tcPr>
            <w:tcW w:w="862" w:type="dxa"/>
            <w:tcBorders>
              <w:top w:val="single" w:sz="4" w:space="0" w:color="auto"/>
              <w:left w:val="single" w:sz="4" w:space="0" w:color="auto"/>
              <w:bottom w:val="single" w:sz="4" w:space="0" w:color="auto"/>
              <w:right w:val="single" w:sz="4" w:space="0" w:color="auto"/>
            </w:tcBorders>
          </w:tcPr>
          <w:p w14:paraId="64E443AA" w14:textId="77777777" w:rsidR="00FA61BB" w:rsidRPr="00534348" w:rsidRDefault="00FA61BB" w:rsidP="00F43AE8">
            <w:pPr>
              <w:pStyle w:val="ac"/>
              <w:jc w:val="center"/>
              <w:rPr>
                <w:sz w:val="18"/>
                <w:szCs w:val="18"/>
              </w:rPr>
            </w:pPr>
            <w:r w:rsidRPr="00534348">
              <w:rPr>
                <w:sz w:val="18"/>
                <w:szCs w:val="18"/>
              </w:rPr>
              <w:t>4</w:t>
            </w:r>
          </w:p>
        </w:tc>
        <w:tc>
          <w:tcPr>
            <w:tcW w:w="970" w:type="dxa"/>
            <w:tcBorders>
              <w:top w:val="single" w:sz="4" w:space="0" w:color="auto"/>
              <w:left w:val="single" w:sz="4" w:space="0" w:color="auto"/>
              <w:bottom w:val="single" w:sz="4" w:space="0" w:color="auto"/>
              <w:right w:val="single" w:sz="4" w:space="0" w:color="auto"/>
            </w:tcBorders>
          </w:tcPr>
          <w:p w14:paraId="2404AF05" w14:textId="77777777" w:rsidR="00FA61BB" w:rsidRPr="00534348" w:rsidRDefault="00FA61BB" w:rsidP="00F43AE8">
            <w:pPr>
              <w:pStyle w:val="ac"/>
              <w:jc w:val="center"/>
              <w:rPr>
                <w:sz w:val="18"/>
                <w:szCs w:val="18"/>
              </w:rPr>
            </w:pPr>
            <w:r w:rsidRPr="00534348">
              <w:rPr>
                <w:sz w:val="18"/>
                <w:szCs w:val="18"/>
              </w:rPr>
              <w:t>5</w:t>
            </w:r>
          </w:p>
        </w:tc>
        <w:tc>
          <w:tcPr>
            <w:tcW w:w="862" w:type="dxa"/>
            <w:tcBorders>
              <w:top w:val="single" w:sz="4" w:space="0" w:color="auto"/>
              <w:left w:val="single" w:sz="4" w:space="0" w:color="auto"/>
              <w:bottom w:val="single" w:sz="4" w:space="0" w:color="auto"/>
              <w:right w:val="single" w:sz="4" w:space="0" w:color="auto"/>
            </w:tcBorders>
          </w:tcPr>
          <w:p w14:paraId="62BB199F" w14:textId="77777777" w:rsidR="00FA61BB" w:rsidRPr="00534348" w:rsidRDefault="00FA61BB" w:rsidP="00F43AE8">
            <w:pPr>
              <w:pStyle w:val="ac"/>
              <w:jc w:val="center"/>
              <w:rPr>
                <w:sz w:val="18"/>
                <w:szCs w:val="18"/>
              </w:rPr>
            </w:pPr>
            <w:r w:rsidRPr="00534348">
              <w:rPr>
                <w:sz w:val="18"/>
                <w:szCs w:val="18"/>
              </w:rPr>
              <w:t>6</w:t>
            </w:r>
          </w:p>
        </w:tc>
        <w:tc>
          <w:tcPr>
            <w:tcW w:w="862" w:type="dxa"/>
            <w:tcBorders>
              <w:top w:val="single" w:sz="4" w:space="0" w:color="auto"/>
              <w:left w:val="single" w:sz="4" w:space="0" w:color="auto"/>
              <w:bottom w:val="single" w:sz="4" w:space="0" w:color="auto"/>
              <w:right w:val="single" w:sz="4" w:space="0" w:color="auto"/>
            </w:tcBorders>
          </w:tcPr>
          <w:p w14:paraId="3ED2DB8D" w14:textId="77777777" w:rsidR="00FA61BB" w:rsidRPr="00534348" w:rsidRDefault="00FA61BB" w:rsidP="00F43AE8">
            <w:pPr>
              <w:pStyle w:val="ac"/>
              <w:jc w:val="center"/>
              <w:rPr>
                <w:sz w:val="18"/>
                <w:szCs w:val="18"/>
              </w:rPr>
            </w:pPr>
            <w:r w:rsidRPr="00534348">
              <w:rPr>
                <w:sz w:val="18"/>
                <w:szCs w:val="18"/>
              </w:rPr>
              <w:t>7</w:t>
            </w:r>
          </w:p>
        </w:tc>
        <w:tc>
          <w:tcPr>
            <w:tcW w:w="647" w:type="dxa"/>
            <w:tcBorders>
              <w:top w:val="single" w:sz="4" w:space="0" w:color="auto"/>
              <w:left w:val="single" w:sz="4" w:space="0" w:color="auto"/>
              <w:bottom w:val="single" w:sz="4" w:space="0" w:color="auto"/>
              <w:right w:val="single" w:sz="4" w:space="0" w:color="auto"/>
            </w:tcBorders>
          </w:tcPr>
          <w:p w14:paraId="3A3D948D" w14:textId="77777777" w:rsidR="00FA61BB" w:rsidRPr="00534348" w:rsidRDefault="00FA61BB" w:rsidP="00F43AE8">
            <w:pPr>
              <w:pStyle w:val="ac"/>
              <w:jc w:val="center"/>
              <w:rPr>
                <w:sz w:val="18"/>
                <w:szCs w:val="18"/>
              </w:rPr>
            </w:pPr>
            <w:r w:rsidRPr="00534348">
              <w:rPr>
                <w:sz w:val="18"/>
                <w:szCs w:val="18"/>
              </w:rPr>
              <w:t>8</w:t>
            </w:r>
          </w:p>
        </w:tc>
        <w:tc>
          <w:tcPr>
            <w:tcW w:w="755" w:type="dxa"/>
            <w:tcBorders>
              <w:top w:val="single" w:sz="4" w:space="0" w:color="auto"/>
              <w:left w:val="single" w:sz="4" w:space="0" w:color="auto"/>
              <w:bottom w:val="single" w:sz="4" w:space="0" w:color="auto"/>
              <w:right w:val="single" w:sz="4" w:space="0" w:color="auto"/>
            </w:tcBorders>
          </w:tcPr>
          <w:p w14:paraId="6778C760" w14:textId="77777777" w:rsidR="00FA61BB" w:rsidRPr="00534348" w:rsidRDefault="00FA61BB" w:rsidP="00F43AE8">
            <w:pPr>
              <w:pStyle w:val="ac"/>
              <w:jc w:val="center"/>
              <w:rPr>
                <w:sz w:val="18"/>
                <w:szCs w:val="18"/>
              </w:rPr>
            </w:pPr>
            <w:r w:rsidRPr="00534348">
              <w:rPr>
                <w:sz w:val="18"/>
                <w:szCs w:val="18"/>
              </w:rPr>
              <w:t>9</w:t>
            </w:r>
          </w:p>
        </w:tc>
        <w:tc>
          <w:tcPr>
            <w:tcW w:w="755" w:type="dxa"/>
            <w:tcBorders>
              <w:top w:val="single" w:sz="4" w:space="0" w:color="auto"/>
              <w:left w:val="single" w:sz="4" w:space="0" w:color="auto"/>
              <w:bottom w:val="single" w:sz="4" w:space="0" w:color="auto"/>
              <w:right w:val="single" w:sz="4" w:space="0" w:color="auto"/>
            </w:tcBorders>
          </w:tcPr>
          <w:p w14:paraId="1F85AC22" w14:textId="77777777" w:rsidR="00FA61BB" w:rsidRPr="00534348" w:rsidRDefault="00FA61BB" w:rsidP="00F43AE8">
            <w:pPr>
              <w:pStyle w:val="ac"/>
              <w:jc w:val="center"/>
              <w:rPr>
                <w:sz w:val="18"/>
                <w:szCs w:val="18"/>
              </w:rPr>
            </w:pPr>
            <w:r w:rsidRPr="00534348">
              <w:rPr>
                <w:sz w:val="18"/>
                <w:szCs w:val="18"/>
              </w:rPr>
              <w:t>10</w:t>
            </w:r>
          </w:p>
        </w:tc>
        <w:tc>
          <w:tcPr>
            <w:tcW w:w="755" w:type="dxa"/>
            <w:tcBorders>
              <w:top w:val="single" w:sz="4" w:space="0" w:color="auto"/>
              <w:left w:val="single" w:sz="4" w:space="0" w:color="auto"/>
              <w:bottom w:val="single" w:sz="4" w:space="0" w:color="auto"/>
              <w:right w:val="single" w:sz="4" w:space="0" w:color="auto"/>
            </w:tcBorders>
          </w:tcPr>
          <w:p w14:paraId="66294A4C" w14:textId="77777777" w:rsidR="00FA61BB" w:rsidRPr="00534348" w:rsidRDefault="00FA61BB" w:rsidP="00F43AE8">
            <w:pPr>
              <w:pStyle w:val="ac"/>
              <w:jc w:val="center"/>
              <w:rPr>
                <w:sz w:val="18"/>
                <w:szCs w:val="18"/>
              </w:rPr>
            </w:pPr>
            <w:r w:rsidRPr="00534348">
              <w:rPr>
                <w:sz w:val="18"/>
                <w:szCs w:val="18"/>
              </w:rPr>
              <w:t>11</w:t>
            </w:r>
          </w:p>
        </w:tc>
        <w:tc>
          <w:tcPr>
            <w:tcW w:w="755" w:type="dxa"/>
            <w:tcBorders>
              <w:top w:val="single" w:sz="4" w:space="0" w:color="auto"/>
              <w:left w:val="single" w:sz="4" w:space="0" w:color="auto"/>
              <w:bottom w:val="single" w:sz="4" w:space="0" w:color="auto"/>
              <w:right w:val="single" w:sz="4" w:space="0" w:color="auto"/>
            </w:tcBorders>
          </w:tcPr>
          <w:p w14:paraId="59143D6B" w14:textId="77777777" w:rsidR="00FA61BB" w:rsidRPr="00534348" w:rsidRDefault="00FA61BB" w:rsidP="00F43AE8">
            <w:pPr>
              <w:pStyle w:val="ac"/>
              <w:jc w:val="center"/>
              <w:rPr>
                <w:sz w:val="18"/>
                <w:szCs w:val="18"/>
              </w:rPr>
            </w:pPr>
            <w:r w:rsidRPr="00534348">
              <w:rPr>
                <w:sz w:val="18"/>
                <w:szCs w:val="18"/>
              </w:rPr>
              <w:t>12</w:t>
            </w:r>
          </w:p>
        </w:tc>
        <w:tc>
          <w:tcPr>
            <w:tcW w:w="755" w:type="dxa"/>
            <w:tcBorders>
              <w:top w:val="single" w:sz="4" w:space="0" w:color="auto"/>
              <w:left w:val="single" w:sz="4" w:space="0" w:color="auto"/>
              <w:bottom w:val="single" w:sz="4" w:space="0" w:color="auto"/>
              <w:right w:val="single" w:sz="4" w:space="0" w:color="auto"/>
            </w:tcBorders>
          </w:tcPr>
          <w:p w14:paraId="78851CB7" w14:textId="77777777" w:rsidR="00FA61BB" w:rsidRPr="00534348" w:rsidRDefault="00FA61BB" w:rsidP="00F43AE8">
            <w:pPr>
              <w:pStyle w:val="ac"/>
              <w:jc w:val="center"/>
              <w:rPr>
                <w:sz w:val="18"/>
                <w:szCs w:val="18"/>
              </w:rPr>
            </w:pPr>
            <w:r w:rsidRPr="00534348">
              <w:rPr>
                <w:sz w:val="18"/>
                <w:szCs w:val="18"/>
              </w:rPr>
              <w:t>13</w:t>
            </w:r>
          </w:p>
        </w:tc>
        <w:tc>
          <w:tcPr>
            <w:tcW w:w="755" w:type="dxa"/>
            <w:tcBorders>
              <w:top w:val="single" w:sz="4" w:space="0" w:color="auto"/>
              <w:left w:val="single" w:sz="4" w:space="0" w:color="auto"/>
              <w:bottom w:val="single" w:sz="4" w:space="0" w:color="auto"/>
              <w:right w:val="single" w:sz="4" w:space="0" w:color="auto"/>
            </w:tcBorders>
          </w:tcPr>
          <w:p w14:paraId="25AB996F" w14:textId="77777777" w:rsidR="00FA61BB" w:rsidRPr="00534348" w:rsidRDefault="00FA61BB" w:rsidP="00F43AE8">
            <w:pPr>
              <w:pStyle w:val="ac"/>
              <w:jc w:val="center"/>
              <w:rPr>
                <w:sz w:val="18"/>
                <w:szCs w:val="18"/>
              </w:rPr>
            </w:pPr>
            <w:r w:rsidRPr="00534348">
              <w:rPr>
                <w:sz w:val="18"/>
                <w:szCs w:val="18"/>
              </w:rPr>
              <w:t>14</w:t>
            </w:r>
          </w:p>
        </w:tc>
        <w:tc>
          <w:tcPr>
            <w:tcW w:w="755" w:type="dxa"/>
            <w:tcBorders>
              <w:top w:val="single" w:sz="4" w:space="0" w:color="auto"/>
              <w:left w:val="single" w:sz="4" w:space="0" w:color="auto"/>
              <w:bottom w:val="single" w:sz="4" w:space="0" w:color="auto"/>
              <w:right w:val="single" w:sz="4" w:space="0" w:color="auto"/>
            </w:tcBorders>
          </w:tcPr>
          <w:p w14:paraId="432A0207" w14:textId="77777777" w:rsidR="00FA61BB" w:rsidRPr="00534348" w:rsidRDefault="00FA61BB" w:rsidP="00F43AE8">
            <w:pPr>
              <w:pStyle w:val="ac"/>
              <w:jc w:val="center"/>
              <w:rPr>
                <w:sz w:val="18"/>
                <w:szCs w:val="18"/>
              </w:rPr>
            </w:pPr>
            <w:r w:rsidRPr="00534348">
              <w:rPr>
                <w:sz w:val="18"/>
                <w:szCs w:val="18"/>
              </w:rPr>
              <w:t>15</w:t>
            </w:r>
          </w:p>
        </w:tc>
        <w:tc>
          <w:tcPr>
            <w:tcW w:w="755" w:type="dxa"/>
            <w:tcBorders>
              <w:top w:val="single" w:sz="4" w:space="0" w:color="auto"/>
              <w:left w:val="single" w:sz="4" w:space="0" w:color="auto"/>
              <w:bottom w:val="single" w:sz="4" w:space="0" w:color="auto"/>
              <w:right w:val="single" w:sz="4" w:space="0" w:color="auto"/>
            </w:tcBorders>
          </w:tcPr>
          <w:p w14:paraId="3D9CA40E" w14:textId="77777777" w:rsidR="00FA61BB" w:rsidRPr="00534348" w:rsidRDefault="00FA61BB" w:rsidP="00F43AE8">
            <w:pPr>
              <w:pStyle w:val="ac"/>
              <w:jc w:val="center"/>
              <w:rPr>
                <w:sz w:val="18"/>
                <w:szCs w:val="18"/>
              </w:rPr>
            </w:pPr>
            <w:r w:rsidRPr="00534348">
              <w:rPr>
                <w:sz w:val="18"/>
                <w:szCs w:val="18"/>
              </w:rPr>
              <w:t>16</w:t>
            </w:r>
          </w:p>
        </w:tc>
        <w:tc>
          <w:tcPr>
            <w:tcW w:w="755" w:type="dxa"/>
            <w:tcBorders>
              <w:top w:val="single" w:sz="4" w:space="0" w:color="auto"/>
              <w:left w:val="single" w:sz="4" w:space="0" w:color="auto"/>
              <w:bottom w:val="single" w:sz="4" w:space="0" w:color="auto"/>
              <w:right w:val="single" w:sz="4" w:space="0" w:color="auto"/>
            </w:tcBorders>
          </w:tcPr>
          <w:p w14:paraId="3D4E7AF0" w14:textId="77777777" w:rsidR="00FA61BB" w:rsidRPr="00534348" w:rsidRDefault="00FA61BB" w:rsidP="00F43AE8">
            <w:pPr>
              <w:pStyle w:val="ac"/>
              <w:jc w:val="center"/>
              <w:rPr>
                <w:sz w:val="18"/>
                <w:szCs w:val="18"/>
              </w:rPr>
            </w:pPr>
            <w:r w:rsidRPr="00534348">
              <w:rPr>
                <w:sz w:val="18"/>
                <w:szCs w:val="18"/>
              </w:rPr>
              <w:t>17</w:t>
            </w:r>
          </w:p>
        </w:tc>
        <w:tc>
          <w:tcPr>
            <w:tcW w:w="755" w:type="dxa"/>
            <w:tcBorders>
              <w:top w:val="single" w:sz="4" w:space="0" w:color="auto"/>
              <w:left w:val="single" w:sz="4" w:space="0" w:color="auto"/>
              <w:bottom w:val="single" w:sz="4" w:space="0" w:color="auto"/>
              <w:right w:val="single" w:sz="4" w:space="0" w:color="auto"/>
            </w:tcBorders>
          </w:tcPr>
          <w:p w14:paraId="06CF1877" w14:textId="77777777" w:rsidR="00FA61BB" w:rsidRPr="00534348" w:rsidRDefault="00FA61BB" w:rsidP="00F43AE8">
            <w:pPr>
              <w:pStyle w:val="ac"/>
              <w:jc w:val="center"/>
              <w:rPr>
                <w:sz w:val="18"/>
                <w:szCs w:val="18"/>
              </w:rPr>
            </w:pPr>
            <w:r w:rsidRPr="00534348">
              <w:rPr>
                <w:sz w:val="18"/>
                <w:szCs w:val="18"/>
              </w:rPr>
              <w:t>18</w:t>
            </w:r>
          </w:p>
        </w:tc>
        <w:tc>
          <w:tcPr>
            <w:tcW w:w="1078" w:type="dxa"/>
            <w:tcBorders>
              <w:top w:val="single" w:sz="4" w:space="0" w:color="auto"/>
              <w:left w:val="single" w:sz="4" w:space="0" w:color="auto"/>
              <w:bottom w:val="single" w:sz="4" w:space="0" w:color="auto"/>
            </w:tcBorders>
          </w:tcPr>
          <w:p w14:paraId="51EA4773" w14:textId="77777777" w:rsidR="00FA61BB" w:rsidRPr="00534348" w:rsidRDefault="00FA61BB" w:rsidP="00F43AE8">
            <w:pPr>
              <w:pStyle w:val="ac"/>
              <w:jc w:val="center"/>
              <w:rPr>
                <w:sz w:val="18"/>
                <w:szCs w:val="18"/>
              </w:rPr>
            </w:pPr>
            <w:r w:rsidRPr="00534348">
              <w:rPr>
                <w:sz w:val="18"/>
                <w:szCs w:val="18"/>
              </w:rPr>
              <w:t>19</w:t>
            </w:r>
          </w:p>
        </w:tc>
      </w:tr>
    </w:tbl>
    <w:p w14:paraId="2D533626" w14:textId="77777777" w:rsidR="00FA61BB" w:rsidRDefault="00FA61BB" w:rsidP="00FA61BB">
      <w:pPr>
        <w:pStyle w:val="1"/>
      </w:pPr>
    </w:p>
    <w:p w14:paraId="6C511962" w14:textId="0D4D93FE" w:rsidR="00FA61BB" w:rsidRPr="005D273D" w:rsidRDefault="00FA61BB" w:rsidP="005D273D">
      <w:pPr>
        <w:pStyle w:val="1"/>
        <w:jc w:val="center"/>
        <w:rPr>
          <w:rFonts w:ascii="Times New Roman" w:hAnsi="Times New Roman" w:cs="Times New Roman"/>
          <w:sz w:val="24"/>
          <w:szCs w:val="24"/>
        </w:rPr>
      </w:pPr>
      <w:bookmarkStart w:id="14" w:name="sub_1120"/>
      <w:r w:rsidRPr="005D273D">
        <w:rPr>
          <w:rFonts w:ascii="Times New Roman" w:hAnsi="Times New Roman" w:cs="Times New Roman"/>
          <w:sz w:val="24"/>
          <w:szCs w:val="24"/>
        </w:rPr>
        <w:t>Бюджетные кредиты,</w:t>
      </w:r>
      <w:r w:rsidRPr="005D273D">
        <w:rPr>
          <w:rFonts w:ascii="Times New Roman" w:hAnsi="Times New Roman" w:cs="Times New Roman"/>
          <w:sz w:val="24"/>
          <w:szCs w:val="24"/>
        </w:rPr>
        <w:br/>
        <w:t xml:space="preserve">привлеченные в бюджет </w:t>
      </w:r>
      <w:r w:rsidR="00E62600">
        <w:rPr>
          <w:rFonts w:ascii="Times New Roman" w:hAnsi="Times New Roman" w:cs="Times New Roman"/>
          <w:sz w:val="24"/>
          <w:szCs w:val="24"/>
        </w:rPr>
        <w:t>Михайловского</w:t>
      </w:r>
      <w:r w:rsidR="005D273D">
        <w:rPr>
          <w:rFonts w:ascii="Times New Roman" w:hAnsi="Times New Roman" w:cs="Times New Roman"/>
          <w:sz w:val="24"/>
          <w:szCs w:val="24"/>
        </w:rPr>
        <w:t xml:space="preserve"> сельского </w:t>
      </w:r>
      <w:r w:rsidRPr="005D273D">
        <w:rPr>
          <w:rFonts w:ascii="Times New Roman" w:hAnsi="Times New Roman" w:cs="Times New Roman"/>
          <w:sz w:val="24"/>
          <w:szCs w:val="24"/>
        </w:rPr>
        <w:t>поселения от других бюджетов бюджетной системы Российской Федерации (руб.)</w:t>
      </w:r>
    </w:p>
    <w:bookmarkEnd w:id="14"/>
    <w:p w14:paraId="7E47ACAC"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862"/>
        <w:gridCol w:w="862"/>
        <w:gridCol w:w="862"/>
        <w:gridCol w:w="970"/>
        <w:gridCol w:w="862"/>
        <w:gridCol w:w="862"/>
        <w:gridCol w:w="647"/>
        <w:gridCol w:w="755"/>
        <w:gridCol w:w="755"/>
        <w:gridCol w:w="755"/>
        <w:gridCol w:w="755"/>
        <w:gridCol w:w="755"/>
        <w:gridCol w:w="755"/>
        <w:gridCol w:w="755"/>
        <w:gridCol w:w="755"/>
        <w:gridCol w:w="755"/>
        <w:gridCol w:w="755"/>
        <w:gridCol w:w="1078"/>
      </w:tblGrid>
      <w:tr w:rsidR="00FA61BB" w14:paraId="4D7630A7" w14:textId="77777777" w:rsidTr="00F43AE8">
        <w:tc>
          <w:tcPr>
            <w:tcW w:w="647" w:type="dxa"/>
            <w:vMerge w:val="restart"/>
            <w:tcBorders>
              <w:top w:val="single" w:sz="4" w:space="0" w:color="auto"/>
              <w:bottom w:val="single" w:sz="4" w:space="0" w:color="auto"/>
              <w:right w:val="single" w:sz="4" w:space="0" w:color="auto"/>
            </w:tcBorders>
          </w:tcPr>
          <w:p w14:paraId="1EB84E3A" w14:textId="77777777" w:rsidR="00FA61BB" w:rsidRPr="00534348" w:rsidRDefault="00FA61BB" w:rsidP="00F43AE8">
            <w:pPr>
              <w:pStyle w:val="ac"/>
              <w:jc w:val="center"/>
              <w:rPr>
                <w:sz w:val="18"/>
                <w:szCs w:val="18"/>
              </w:rPr>
            </w:pPr>
            <w:r w:rsidRPr="00534348">
              <w:rPr>
                <w:sz w:val="18"/>
                <w:szCs w:val="18"/>
              </w:rPr>
              <w:t>N п/п</w:t>
            </w:r>
          </w:p>
        </w:tc>
        <w:tc>
          <w:tcPr>
            <w:tcW w:w="862" w:type="dxa"/>
            <w:vMerge w:val="restart"/>
            <w:tcBorders>
              <w:top w:val="single" w:sz="4" w:space="0" w:color="auto"/>
              <w:left w:val="single" w:sz="4" w:space="0" w:color="auto"/>
              <w:bottom w:val="single" w:sz="4" w:space="0" w:color="auto"/>
              <w:right w:val="single" w:sz="4" w:space="0" w:color="auto"/>
            </w:tcBorders>
          </w:tcPr>
          <w:p w14:paraId="1F9DD7C5" w14:textId="77777777" w:rsidR="00FA61BB" w:rsidRPr="00534348" w:rsidRDefault="00FA61BB" w:rsidP="00F43AE8">
            <w:pPr>
              <w:pStyle w:val="ac"/>
              <w:jc w:val="center"/>
              <w:rPr>
                <w:sz w:val="18"/>
                <w:szCs w:val="18"/>
              </w:rPr>
            </w:pPr>
            <w:r w:rsidRPr="00534348">
              <w:rPr>
                <w:sz w:val="18"/>
                <w:szCs w:val="18"/>
              </w:rPr>
              <w:t>Бюджет, из которого предоставлен бюджетный кредит</w:t>
            </w:r>
          </w:p>
        </w:tc>
        <w:tc>
          <w:tcPr>
            <w:tcW w:w="862" w:type="dxa"/>
            <w:vMerge w:val="restart"/>
            <w:tcBorders>
              <w:top w:val="single" w:sz="4" w:space="0" w:color="auto"/>
              <w:left w:val="single" w:sz="4" w:space="0" w:color="auto"/>
              <w:bottom w:val="single" w:sz="4" w:space="0" w:color="auto"/>
              <w:right w:val="single" w:sz="4" w:space="0" w:color="auto"/>
            </w:tcBorders>
          </w:tcPr>
          <w:p w14:paraId="056B6C19" w14:textId="77777777" w:rsidR="00FA61BB" w:rsidRPr="00534348" w:rsidRDefault="00FA61BB" w:rsidP="00F43AE8">
            <w:pPr>
              <w:pStyle w:val="ac"/>
              <w:jc w:val="center"/>
              <w:rPr>
                <w:sz w:val="18"/>
                <w:szCs w:val="18"/>
              </w:rPr>
            </w:pPr>
            <w:r w:rsidRPr="00534348">
              <w:rPr>
                <w:sz w:val="18"/>
                <w:szCs w:val="18"/>
              </w:rPr>
              <w:t>Номер, дата кредитного договора</w:t>
            </w:r>
          </w:p>
        </w:tc>
        <w:tc>
          <w:tcPr>
            <w:tcW w:w="862" w:type="dxa"/>
            <w:vMerge w:val="restart"/>
            <w:tcBorders>
              <w:top w:val="single" w:sz="4" w:space="0" w:color="auto"/>
              <w:left w:val="single" w:sz="4" w:space="0" w:color="auto"/>
              <w:bottom w:val="single" w:sz="4" w:space="0" w:color="auto"/>
              <w:right w:val="single" w:sz="4" w:space="0" w:color="auto"/>
            </w:tcBorders>
          </w:tcPr>
          <w:p w14:paraId="051EB229" w14:textId="77777777" w:rsidR="00FA61BB" w:rsidRPr="00534348" w:rsidRDefault="00FA61BB" w:rsidP="00F43AE8">
            <w:pPr>
              <w:pStyle w:val="ac"/>
              <w:jc w:val="center"/>
              <w:rPr>
                <w:sz w:val="18"/>
                <w:szCs w:val="18"/>
              </w:rPr>
            </w:pPr>
            <w:r w:rsidRPr="00534348">
              <w:rPr>
                <w:sz w:val="18"/>
                <w:szCs w:val="18"/>
              </w:rPr>
              <w:t>Объем долгового обязательства по кредитному договору</w:t>
            </w:r>
          </w:p>
        </w:tc>
        <w:tc>
          <w:tcPr>
            <w:tcW w:w="970" w:type="dxa"/>
            <w:vMerge w:val="restart"/>
            <w:tcBorders>
              <w:top w:val="single" w:sz="4" w:space="0" w:color="auto"/>
              <w:left w:val="single" w:sz="4" w:space="0" w:color="auto"/>
              <w:bottom w:val="single" w:sz="4" w:space="0" w:color="auto"/>
              <w:right w:val="single" w:sz="4" w:space="0" w:color="auto"/>
            </w:tcBorders>
          </w:tcPr>
          <w:p w14:paraId="05A56F6B" w14:textId="77777777" w:rsidR="00FA61BB" w:rsidRPr="00534348" w:rsidRDefault="00FA61BB" w:rsidP="00F43AE8">
            <w:pPr>
              <w:pStyle w:val="ac"/>
              <w:jc w:val="center"/>
              <w:rPr>
                <w:sz w:val="18"/>
                <w:szCs w:val="18"/>
              </w:rPr>
            </w:pPr>
            <w:r w:rsidRPr="00534348">
              <w:rPr>
                <w:sz w:val="18"/>
                <w:szCs w:val="18"/>
              </w:rPr>
              <w:t>Дата возникновения, изменения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36B008E7" w14:textId="77777777" w:rsidR="00FA61BB" w:rsidRPr="00534348" w:rsidRDefault="00FA61BB" w:rsidP="00F43AE8">
            <w:pPr>
              <w:pStyle w:val="ac"/>
              <w:jc w:val="center"/>
              <w:rPr>
                <w:sz w:val="18"/>
                <w:szCs w:val="18"/>
              </w:rPr>
            </w:pPr>
            <w:r w:rsidRPr="00534348">
              <w:rPr>
                <w:sz w:val="18"/>
                <w:szCs w:val="18"/>
              </w:rPr>
              <w:t>Срок исполнения долгового обязательства</w:t>
            </w:r>
          </w:p>
        </w:tc>
        <w:tc>
          <w:tcPr>
            <w:tcW w:w="862" w:type="dxa"/>
            <w:vMerge w:val="restart"/>
            <w:tcBorders>
              <w:top w:val="single" w:sz="4" w:space="0" w:color="auto"/>
              <w:left w:val="single" w:sz="4" w:space="0" w:color="auto"/>
              <w:bottom w:val="single" w:sz="4" w:space="0" w:color="auto"/>
              <w:right w:val="single" w:sz="4" w:space="0" w:color="auto"/>
            </w:tcBorders>
          </w:tcPr>
          <w:p w14:paraId="1A526621" w14:textId="77777777" w:rsidR="00FA61BB" w:rsidRPr="00534348" w:rsidRDefault="00FA61BB" w:rsidP="00F43AE8">
            <w:pPr>
              <w:pStyle w:val="ac"/>
              <w:jc w:val="center"/>
              <w:rPr>
                <w:sz w:val="18"/>
                <w:szCs w:val="18"/>
              </w:rPr>
            </w:pPr>
            <w:r w:rsidRPr="00534348">
              <w:rPr>
                <w:sz w:val="18"/>
                <w:szCs w:val="18"/>
              </w:rPr>
              <w:t>Форма обеспечения долгового обязательства</w:t>
            </w:r>
          </w:p>
        </w:tc>
        <w:tc>
          <w:tcPr>
            <w:tcW w:w="647" w:type="dxa"/>
            <w:vMerge w:val="restart"/>
            <w:tcBorders>
              <w:top w:val="single" w:sz="4" w:space="0" w:color="auto"/>
              <w:left w:val="single" w:sz="4" w:space="0" w:color="auto"/>
              <w:bottom w:val="single" w:sz="4" w:space="0" w:color="auto"/>
              <w:right w:val="single" w:sz="4" w:space="0" w:color="auto"/>
            </w:tcBorders>
          </w:tcPr>
          <w:p w14:paraId="6624BC27" w14:textId="77777777" w:rsidR="00FA61BB" w:rsidRPr="00534348" w:rsidRDefault="00FA61BB" w:rsidP="00F43AE8">
            <w:pPr>
              <w:pStyle w:val="ac"/>
              <w:jc w:val="center"/>
              <w:rPr>
                <w:sz w:val="18"/>
                <w:szCs w:val="18"/>
              </w:rPr>
            </w:pPr>
            <w:r w:rsidRPr="00534348">
              <w:rPr>
                <w:sz w:val="18"/>
                <w:szCs w:val="18"/>
              </w:rPr>
              <w:t>% ставка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2A531EE7"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года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51D54BA0"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отчетного периода</w:t>
            </w:r>
          </w:p>
        </w:tc>
        <w:tc>
          <w:tcPr>
            <w:tcW w:w="3018" w:type="dxa"/>
            <w:gridSpan w:val="4"/>
            <w:tcBorders>
              <w:top w:val="single" w:sz="4" w:space="0" w:color="auto"/>
              <w:left w:val="single" w:sz="4" w:space="0" w:color="auto"/>
              <w:bottom w:val="single" w:sz="4" w:space="0" w:color="auto"/>
              <w:right w:val="single" w:sz="4" w:space="0" w:color="auto"/>
            </w:tcBorders>
          </w:tcPr>
          <w:p w14:paraId="7EC30C71" w14:textId="77777777" w:rsidR="00FA61BB" w:rsidRPr="00534348" w:rsidRDefault="00FA61BB" w:rsidP="00F43AE8">
            <w:pPr>
              <w:pStyle w:val="ac"/>
              <w:jc w:val="center"/>
              <w:rPr>
                <w:sz w:val="18"/>
                <w:szCs w:val="18"/>
              </w:rPr>
            </w:pPr>
            <w:r w:rsidRPr="00534348">
              <w:rPr>
                <w:sz w:val="18"/>
                <w:szCs w:val="18"/>
              </w:rPr>
              <w:t>Исполнение долгового обязательства</w:t>
            </w:r>
          </w:p>
        </w:tc>
        <w:tc>
          <w:tcPr>
            <w:tcW w:w="1509" w:type="dxa"/>
            <w:gridSpan w:val="2"/>
            <w:vMerge w:val="restart"/>
            <w:tcBorders>
              <w:top w:val="single" w:sz="4" w:space="0" w:color="auto"/>
              <w:left w:val="single" w:sz="4" w:space="0" w:color="auto"/>
              <w:bottom w:val="single" w:sz="4" w:space="0" w:color="auto"/>
              <w:right w:val="single" w:sz="4" w:space="0" w:color="auto"/>
            </w:tcBorders>
          </w:tcPr>
          <w:p w14:paraId="1BC14AA8"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конец отчетного периода</w:t>
            </w:r>
          </w:p>
        </w:tc>
        <w:tc>
          <w:tcPr>
            <w:tcW w:w="1078" w:type="dxa"/>
            <w:vMerge w:val="restart"/>
            <w:tcBorders>
              <w:top w:val="single" w:sz="4" w:space="0" w:color="auto"/>
              <w:left w:val="single" w:sz="4" w:space="0" w:color="auto"/>
              <w:bottom w:val="single" w:sz="4" w:space="0" w:color="auto"/>
            </w:tcBorders>
          </w:tcPr>
          <w:p w14:paraId="6159CF65" w14:textId="77777777" w:rsidR="00FA61BB" w:rsidRPr="00534348" w:rsidRDefault="00FA61BB" w:rsidP="00F43AE8">
            <w:pPr>
              <w:pStyle w:val="ac"/>
              <w:jc w:val="center"/>
              <w:rPr>
                <w:sz w:val="18"/>
                <w:szCs w:val="18"/>
              </w:rPr>
            </w:pPr>
            <w:r w:rsidRPr="00534348">
              <w:rPr>
                <w:sz w:val="18"/>
                <w:szCs w:val="18"/>
              </w:rPr>
              <w:t>Дата фактического исполнения долгового обязательства</w:t>
            </w:r>
          </w:p>
        </w:tc>
      </w:tr>
      <w:tr w:rsidR="00FA61BB" w14:paraId="040A00C0" w14:textId="77777777" w:rsidTr="00F43AE8">
        <w:tc>
          <w:tcPr>
            <w:tcW w:w="647" w:type="dxa"/>
            <w:vMerge/>
            <w:tcBorders>
              <w:top w:val="single" w:sz="4" w:space="0" w:color="auto"/>
              <w:bottom w:val="single" w:sz="4" w:space="0" w:color="auto"/>
              <w:right w:val="single" w:sz="4" w:space="0" w:color="auto"/>
            </w:tcBorders>
          </w:tcPr>
          <w:p w14:paraId="4A35642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7D4F7B0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6D2F1C4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435D7357"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731EA173"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7924B89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10CAE7A8"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5325C74F"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6B5C1323" w14:textId="77777777" w:rsidR="00FA61BB" w:rsidRPr="00534348" w:rsidRDefault="00FA61BB" w:rsidP="00F43AE8">
            <w:pPr>
              <w:pStyle w:val="ac"/>
              <w:rPr>
                <w:sz w:val="18"/>
                <w:szCs w:val="18"/>
              </w:rPr>
            </w:pPr>
          </w:p>
        </w:tc>
        <w:tc>
          <w:tcPr>
            <w:tcW w:w="1509" w:type="dxa"/>
            <w:gridSpan w:val="2"/>
            <w:vMerge/>
            <w:tcBorders>
              <w:top w:val="single" w:sz="4" w:space="0" w:color="auto"/>
              <w:left w:val="single" w:sz="4" w:space="0" w:color="auto"/>
              <w:bottom w:val="single" w:sz="4" w:space="0" w:color="auto"/>
              <w:right w:val="single" w:sz="4" w:space="0" w:color="auto"/>
            </w:tcBorders>
          </w:tcPr>
          <w:p w14:paraId="46572611" w14:textId="77777777" w:rsidR="00FA61BB" w:rsidRPr="00534348" w:rsidRDefault="00FA61BB" w:rsidP="00F43AE8">
            <w:pPr>
              <w:pStyle w:val="ac"/>
              <w:rPr>
                <w:sz w:val="18"/>
                <w:szCs w:val="18"/>
              </w:rPr>
            </w:pPr>
          </w:p>
        </w:tc>
        <w:tc>
          <w:tcPr>
            <w:tcW w:w="1509" w:type="dxa"/>
            <w:gridSpan w:val="2"/>
            <w:tcBorders>
              <w:top w:val="single" w:sz="4" w:space="0" w:color="auto"/>
              <w:left w:val="single" w:sz="4" w:space="0" w:color="auto"/>
              <w:bottom w:val="single" w:sz="4" w:space="0" w:color="auto"/>
              <w:right w:val="single" w:sz="4" w:space="0" w:color="auto"/>
            </w:tcBorders>
          </w:tcPr>
          <w:p w14:paraId="185C39DD" w14:textId="77777777" w:rsidR="00FA61BB" w:rsidRPr="00534348" w:rsidRDefault="00FA61BB" w:rsidP="00F43AE8">
            <w:pPr>
              <w:pStyle w:val="ac"/>
              <w:jc w:val="center"/>
              <w:rPr>
                <w:sz w:val="18"/>
                <w:szCs w:val="18"/>
              </w:rPr>
            </w:pPr>
            <w:r w:rsidRPr="00534348">
              <w:rPr>
                <w:sz w:val="18"/>
                <w:szCs w:val="18"/>
              </w:rPr>
              <w:t>за месяц</w:t>
            </w:r>
          </w:p>
        </w:tc>
        <w:tc>
          <w:tcPr>
            <w:tcW w:w="1509" w:type="dxa"/>
            <w:gridSpan w:val="2"/>
            <w:tcBorders>
              <w:top w:val="single" w:sz="4" w:space="0" w:color="auto"/>
              <w:left w:val="single" w:sz="4" w:space="0" w:color="auto"/>
              <w:bottom w:val="single" w:sz="4" w:space="0" w:color="auto"/>
              <w:right w:val="single" w:sz="4" w:space="0" w:color="auto"/>
            </w:tcBorders>
          </w:tcPr>
          <w:p w14:paraId="2524850A" w14:textId="77777777" w:rsidR="00FA61BB" w:rsidRPr="00534348" w:rsidRDefault="00FA61BB" w:rsidP="00F43AE8">
            <w:pPr>
              <w:pStyle w:val="ac"/>
              <w:jc w:val="center"/>
              <w:rPr>
                <w:sz w:val="18"/>
                <w:szCs w:val="18"/>
              </w:rPr>
            </w:pPr>
            <w:r w:rsidRPr="00534348">
              <w:rPr>
                <w:sz w:val="18"/>
                <w:szCs w:val="18"/>
              </w:rPr>
              <w:t>с начала года</w:t>
            </w:r>
          </w:p>
        </w:tc>
        <w:tc>
          <w:tcPr>
            <w:tcW w:w="1509" w:type="dxa"/>
            <w:gridSpan w:val="2"/>
            <w:vMerge/>
            <w:tcBorders>
              <w:top w:val="single" w:sz="4" w:space="0" w:color="auto"/>
              <w:left w:val="single" w:sz="4" w:space="0" w:color="auto"/>
              <w:bottom w:val="single" w:sz="4" w:space="0" w:color="auto"/>
              <w:right w:val="single" w:sz="4" w:space="0" w:color="auto"/>
            </w:tcBorders>
          </w:tcPr>
          <w:p w14:paraId="05109B7D" w14:textId="77777777" w:rsidR="00FA61BB" w:rsidRPr="00534348" w:rsidRDefault="00FA61BB" w:rsidP="00F43AE8">
            <w:pPr>
              <w:pStyle w:val="ac"/>
              <w:rPr>
                <w:sz w:val="18"/>
                <w:szCs w:val="18"/>
              </w:rPr>
            </w:pPr>
          </w:p>
        </w:tc>
        <w:tc>
          <w:tcPr>
            <w:tcW w:w="1078" w:type="dxa"/>
            <w:vMerge/>
            <w:tcBorders>
              <w:top w:val="single" w:sz="4" w:space="0" w:color="auto"/>
              <w:left w:val="single" w:sz="4" w:space="0" w:color="auto"/>
              <w:bottom w:val="single" w:sz="4" w:space="0" w:color="auto"/>
            </w:tcBorders>
          </w:tcPr>
          <w:p w14:paraId="6929CF7E" w14:textId="77777777" w:rsidR="00FA61BB" w:rsidRPr="00534348" w:rsidRDefault="00FA61BB" w:rsidP="00F43AE8">
            <w:pPr>
              <w:pStyle w:val="ac"/>
              <w:rPr>
                <w:sz w:val="18"/>
                <w:szCs w:val="18"/>
              </w:rPr>
            </w:pPr>
          </w:p>
        </w:tc>
      </w:tr>
      <w:tr w:rsidR="00FA61BB" w14:paraId="10DDA051" w14:textId="77777777" w:rsidTr="00F43AE8">
        <w:tc>
          <w:tcPr>
            <w:tcW w:w="647" w:type="dxa"/>
            <w:vMerge/>
            <w:tcBorders>
              <w:top w:val="single" w:sz="4" w:space="0" w:color="auto"/>
              <w:bottom w:val="single" w:sz="4" w:space="0" w:color="auto"/>
              <w:right w:val="single" w:sz="4" w:space="0" w:color="auto"/>
            </w:tcBorders>
          </w:tcPr>
          <w:p w14:paraId="0ECB6F6A"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2D7DE8AF"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52545DBC"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99CDF2D" w14:textId="77777777" w:rsidR="00FA61BB" w:rsidRPr="00534348" w:rsidRDefault="00FA61BB" w:rsidP="00F43AE8">
            <w:pPr>
              <w:pStyle w:val="ac"/>
              <w:rPr>
                <w:sz w:val="18"/>
                <w:szCs w:val="18"/>
              </w:rPr>
            </w:pPr>
          </w:p>
        </w:tc>
        <w:tc>
          <w:tcPr>
            <w:tcW w:w="970" w:type="dxa"/>
            <w:vMerge/>
            <w:tcBorders>
              <w:top w:val="single" w:sz="4" w:space="0" w:color="auto"/>
              <w:left w:val="single" w:sz="4" w:space="0" w:color="auto"/>
              <w:bottom w:val="single" w:sz="4" w:space="0" w:color="auto"/>
              <w:right w:val="single" w:sz="4" w:space="0" w:color="auto"/>
            </w:tcBorders>
          </w:tcPr>
          <w:p w14:paraId="622A67B6"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0FD98AF6" w14:textId="77777777" w:rsidR="00FA61BB" w:rsidRPr="00534348" w:rsidRDefault="00FA61BB" w:rsidP="00F43AE8">
            <w:pPr>
              <w:pStyle w:val="ac"/>
              <w:rPr>
                <w:sz w:val="18"/>
                <w:szCs w:val="18"/>
              </w:rPr>
            </w:pPr>
          </w:p>
        </w:tc>
        <w:tc>
          <w:tcPr>
            <w:tcW w:w="862" w:type="dxa"/>
            <w:vMerge/>
            <w:tcBorders>
              <w:top w:val="single" w:sz="4" w:space="0" w:color="auto"/>
              <w:left w:val="single" w:sz="4" w:space="0" w:color="auto"/>
              <w:bottom w:val="single" w:sz="4" w:space="0" w:color="auto"/>
              <w:right w:val="single" w:sz="4" w:space="0" w:color="auto"/>
            </w:tcBorders>
          </w:tcPr>
          <w:p w14:paraId="27B4AAAD" w14:textId="77777777" w:rsidR="00FA61BB" w:rsidRPr="00534348" w:rsidRDefault="00FA61BB" w:rsidP="00F43AE8">
            <w:pPr>
              <w:pStyle w:val="ac"/>
              <w:rPr>
                <w:sz w:val="18"/>
                <w:szCs w:val="18"/>
              </w:rPr>
            </w:pPr>
          </w:p>
        </w:tc>
        <w:tc>
          <w:tcPr>
            <w:tcW w:w="647" w:type="dxa"/>
            <w:vMerge/>
            <w:tcBorders>
              <w:top w:val="single" w:sz="4" w:space="0" w:color="auto"/>
              <w:left w:val="single" w:sz="4" w:space="0" w:color="auto"/>
              <w:bottom w:val="single" w:sz="4" w:space="0" w:color="auto"/>
              <w:right w:val="single" w:sz="4" w:space="0" w:color="auto"/>
            </w:tcBorders>
          </w:tcPr>
          <w:p w14:paraId="5904883C" w14:textId="77777777" w:rsidR="00FA61BB" w:rsidRPr="00534348" w:rsidRDefault="00FA61BB" w:rsidP="00F43AE8">
            <w:pPr>
              <w:pStyle w:val="ac"/>
              <w:rPr>
                <w:sz w:val="18"/>
                <w:szCs w:val="18"/>
              </w:rPr>
            </w:pPr>
          </w:p>
        </w:tc>
        <w:tc>
          <w:tcPr>
            <w:tcW w:w="755" w:type="dxa"/>
            <w:tcBorders>
              <w:top w:val="single" w:sz="4" w:space="0" w:color="auto"/>
              <w:left w:val="single" w:sz="4" w:space="0" w:color="auto"/>
              <w:bottom w:val="single" w:sz="4" w:space="0" w:color="auto"/>
              <w:right w:val="single" w:sz="4" w:space="0" w:color="auto"/>
            </w:tcBorders>
          </w:tcPr>
          <w:p w14:paraId="1DEB5A63"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8F753B7"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735385D1"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641AA2B"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002A2E95"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6D49C060"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41661032"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038836FE" w14:textId="77777777" w:rsidR="00FA61BB" w:rsidRPr="00534348" w:rsidRDefault="00FA61BB" w:rsidP="00F43AE8">
            <w:pPr>
              <w:pStyle w:val="ac"/>
              <w:jc w:val="center"/>
              <w:rPr>
                <w:sz w:val="18"/>
                <w:szCs w:val="18"/>
              </w:rPr>
            </w:pPr>
            <w:r w:rsidRPr="00534348">
              <w:rPr>
                <w:sz w:val="18"/>
                <w:szCs w:val="18"/>
              </w:rPr>
              <w:t>проценты</w:t>
            </w:r>
          </w:p>
        </w:tc>
        <w:tc>
          <w:tcPr>
            <w:tcW w:w="755" w:type="dxa"/>
            <w:tcBorders>
              <w:top w:val="single" w:sz="4" w:space="0" w:color="auto"/>
              <w:left w:val="single" w:sz="4" w:space="0" w:color="auto"/>
              <w:bottom w:val="single" w:sz="4" w:space="0" w:color="auto"/>
              <w:right w:val="single" w:sz="4" w:space="0" w:color="auto"/>
            </w:tcBorders>
          </w:tcPr>
          <w:p w14:paraId="1BB2662C" w14:textId="77777777" w:rsidR="00FA61BB" w:rsidRPr="00534348" w:rsidRDefault="00FA61BB" w:rsidP="00F43AE8">
            <w:pPr>
              <w:pStyle w:val="ac"/>
              <w:jc w:val="center"/>
              <w:rPr>
                <w:sz w:val="18"/>
                <w:szCs w:val="18"/>
              </w:rPr>
            </w:pPr>
            <w:r w:rsidRPr="00534348">
              <w:rPr>
                <w:sz w:val="18"/>
                <w:szCs w:val="18"/>
              </w:rPr>
              <w:t>основной долг</w:t>
            </w:r>
          </w:p>
        </w:tc>
        <w:tc>
          <w:tcPr>
            <w:tcW w:w="755" w:type="dxa"/>
            <w:tcBorders>
              <w:top w:val="single" w:sz="4" w:space="0" w:color="auto"/>
              <w:left w:val="single" w:sz="4" w:space="0" w:color="auto"/>
              <w:bottom w:val="single" w:sz="4" w:space="0" w:color="auto"/>
              <w:right w:val="single" w:sz="4" w:space="0" w:color="auto"/>
            </w:tcBorders>
          </w:tcPr>
          <w:p w14:paraId="26066CCB" w14:textId="77777777" w:rsidR="00FA61BB" w:rsidRPr="00534348" w:rsidRDefault="00FA61BB" w:rsidP="00F43AE8">
            <w:pPr>
              <w:pStyle w:val="ac"/>
              <w:jc w:val="center"/>
              <w:rPr>
                <w:sz w:val="18"/>
                <w:szCs w:val="18"/>
              </w:rPr>
            </w:pPr>
            <w:r w:rsidRPr="00534348">
              <w:rPr>
                <w:sz w:val="18"/>
                <w:szCs w:val="18"/>
              </w:rPr>
              <w:t>проценты</w:t>
            </w:r>
          </w:p>
        </w:tc>
        <w:tc>
          <w:tcPr>
            <w:tcW w:w="1078" w:type="dxa"/>
            <w:vMerge/>
            <w:tcBorders>
              <w:top w:val="single" w:sz="4" w:space="0" w:color="auto"/>
              <w:left w:val="single" w:sz="4" w:space="0" w:color="auto"/>
              <w:bottom w:val="single" w:sz="4" w:space="0" w:color="auto"/>
            </w:tcBorders>
          </w:tcPr>
          <w:p w14:paraId="5F88742C" w14:textId="77777777" w:rsidR="00FA61BB" w:rsidRPr="00534348" w:rsidRDefault="00FA61BB" w:rsidP="00F43AE8">
            <w:pPr>
              <w:pStyle w:val="ac"/>
              <w:rPr>
                <w:sz w:val="18"/>
                <w:szCs w:val="18"/>
              </w:rPr>
            </w:pPr>
          </w:p>
        </w:tc>
      </w:tr>
      <w:tr w:rsidR="00FA61BB" w14:paraId="0D90ACDC" w14:textId="77777777" w:rsidTr="00F43AE8">
        <w:tc>
          <w:tcPr>
            <w:tcW w:w="647" w:type="dxa"/>
            <w:tcBorders>
              <w:top w:val="single" w:sz="4" w:space="0" w:color="auto"/>
              <w:bottom w:val="single" w:sz="4" w:space="0" w:color="auto"/>
              <w:right w:val="single" w:sz="4" w:space="0" w:color="auto"/>
            </w:tcBorders>
          </w:tcPr>
          <w:p w14:paraId="215BFF39" w14:textId="77777777" w:rsidR="00FA61BB" w:rsidRPr="00534348" w:rsidRDefault="00FA61BB" w:rsidP="00F43AE8">
            <w:pPr>
              <w:pStyle w:val="ac"/>
              <w:jc w:val="center"/>
              <w:rPr>
                <w:sz w:val="18"/>
                <w:szCs w:val="18"/>
              </w:rPr>
            </w:pPr>
            <w:r w:rsidRPr="00534348">
              <w:rPr>
                <w:sz w:val="18"/>
                <w:szCs w:val="18"/>
              </w:rPr>
              <w:t>1</w:t>
            </w:r>
          </w:p>
        </w:tc>
        <w:tc>
          <w:tcPr>
            <w:tcW w:w="862" w:type="dxa"/>
            <w:tcBorders>
              <w:top w:val="single" w:sz="4" w:space="0" w:color="auto"/>
              <w:left w:val="single" w:sz="4" w:space="0" w:color="auto"/>
              <w:bottom w:val="single" w:sz="4" w:space="0" w:color="auto"/>
              <w:right w:val="single" w:sz="4" w:space="0" w:color="auto"/>
            </w:tcBorders>
          </w:tcPr>
          <w:p w14:paraId="615ADF3C" w14:textId="77777777" w:rsidR="00FA61BB" w:rsidRPr="00534348" w:rsidRDefault="00FA61BB" w:rsidP="00F43AE8">
            <w:pPr>
              <w:pStyle w:val="ac"/>
              <w:jc w:val="center"/>
              <w:rPr>
                <w:sz w:val="18"/>
                <w:szCs w:val="18"/>
              </w:rPr>
            </w:pPr>
            <w:r w:rsidRPr="00534348">
              <w:rPr>
                <w:sz w:val="18"/>
                <w:szCs w:val="18"/>
              </w:rPr>
              <w:t>2</w:t>
            </w:r>
          </w:p>
        </w:tc>
        <w:tc>
          <w:tcPr>
            <w:tcW w:w="862" w:type="dxa"/>
            <w:tcBorders>
              <w:top w:val="single" w:sz="4" w:space="0" w:color="auto"/>
              <w:left w:val="single" w:sz="4" w:space="0" w:color="auto"/>
              <w:bottom w:val="single" w:sz="4" w:space="0" w:color="auto"/>
              <w:right w:val="single" w:sz="4" w:space="0" w:color="auto"/>
            </w:tcBorders>
          </w:tcPr>
          <w:p w14:paraId="7632DD1B" w14:textId="77777777" w:rsidR="00FA61BB" w:rsidRPr="00534348" w:rsidRDefault="00FA61BB" w:rsidP="00F43AE8">
            <w:pPr>
              <w:pStyle w:val="ac"/>
              <w:jc w:val="center"/>
              <w:rPr>
                <w:sz w:val="18"/>
                <w:szCs w:val="18"/>
              </w:rPr>
            </w:pPr>
            <w:r w:rsidRPr="00534348">
              <w:rPr>
                <w:sz w:val="18"/>
                <w:szCs w:val="18"/>
              </w:rPr>
              <w:t>3</w:t>
            </w:r>
          </w:p>
        </w:tc>
        <w:tc>
          <w:tcPr>
            <w:tcW w:w="862" w:type="dxa"/>
            <w:tcBorders>
              <w:top w:val="single" w:sz="4" w:space="0" w:color="auto"/>
              <w:left w:val="single" w:sz="4" w:space="0" w:color="auto"/>
              <w:bottom w:val="single" w:sz="4" w:space="0" w:color="auto"/>
              <w:right w:val="single" w:sz="4" w:space="0" w:color="auto"/>
            </w:tcBorders>
          </w:tcPr>
          <w:p w14:paraId="18594C9F" w14:textId="77777777" w:rsidR="00FA61BB" w:rsidRPr="00534348" w:rsidRDefault="00FA61BB" w:rsidP="00F43AE8">
            <w:pPr>
              <w:pStyle w:val="ac"/>
              <w:jc w:val="center"/>
              <w:rPr>
                <w:sz w:val="18"/>
                <w:szCs w:val="18"/>
              </w:rPr>
            </w:pPr>
            <w:r w:rsidRPr="00534348">
              <w:rPr>
                <w:sz w:val="18"/>
                <w:szCs w:val="18"/>
              </w:rPr>
              <w:t>4</w:t>
            </w:r>
          </w:p>
        </w:tc>
        <w:tc>
          <w:tcPr>
            <w:tcW w:w="970" w:type="dxa"/>
            <w:tcBorders>
              <w:top w:val="single" w:sz="4" w:space="0" w:color="auto"/>
              <w:left w:val="single" w:sz="4" w:space="0" w:color="auto"/>
              <w:bottom w:val="single" w:sz="4" w:space="0" w:color="auto"/>
              <w:right w:val="single" w:sz="4" w:space="0" w:color="auto"/>
            </w:tcBorders>
          </w:tcPr>
          <w:p w14:paraId="34DD3452" w14:textId="77777777" w:rsidR="00FA61BB" w:rsidRPr="00534348" w:rsidRDefault="00FA61BB" w:rsidP="00F43AE8">
            <w:pPr>
              <w:pStyle w:val="ac"/>
              <w:jc w:val="center"/>
              <w:rPr>
                <w:sz w:val="18"/>
                <w:szCs w:val="18"/>
              </w:rPr>
            </w:pPr>
            <w:r w:rsidRPr="00534348">
              <w:rPr>
                <w:sz w:val="18"/>
                <w:szCs w:val="18"/>
              </w:rPr>
              <w:t>5</w:t>
            </w:r>
          </w:p>
        </w:tc>
        <w:tc>
          <w:tcPr>
            <w:tcW w:w="862" w:type="dxa"/>
            <w:tcBorders>
              <w:top w:val="single" w:sz="4" w:space="0" w:color="auto"/>
              <w:left w:val="single" w:sz="4" w:space="0" w:color="auto"/>
              <w:bottom w:val="single" w:sz="4" w:space="0" w:color="auto"/>
              <w:right w:val="single" w:sz="4" w:space="0" w:color="auto"/>
            </w:tcBorders>
          </w:tcPr>
          <w:p w14:paraId="252D0F59" w14:textId="77777777" w:rsidR="00FA61BB" w:rsidRPr="00534348" w:rsidRDefault="00FA61BB" w:rsidP="00F43AE8">
            <w:pPr>
              <w:pStyle w:val="ac"/>
              <w:jc w:val="center"/>
              <w:rPr>
                <w:sz w:val="18"/>
                <w:szCs w:val="18"/>
              </w:rPr>
            </w:pPr>
            <w:r w:rsidRPr="00534348">
              <w:rPr>
                <w:sz w:val="18"/>
                <w:szCs w:val="18"/>
              </w:rPr>
              <w:t>6</w:t>
            </w:r>
          </w:p>
        </w:tc>
        <w:tc>
          <w:tcPr>
            <w:tcW w:w="862" w:type="dxa"/>
            <w:tcBorders>
              <w:top w:val="single" w:sz="4" w:space="0" w:color="auto"/>
              <w:left w:val="single" w:sz="4" w:space="0" w:color="auto"/>
              <w:bottom w:val="single" w:sz="4" w:space="0" w:color="auto"/>
              <w:right w:val="single" w:sz="4" w:space="0" w:color="auto"/>
            </w:tcBorders>
          </w:tcPr>
          <w:p w14:paraId="4CB28FD7" w14:textId="77777777" w:rsidR="00FA61BB" w:rsidRPr="00534348" w:rsidRDefault="00FA61BB" w:rsidP="00F43AE8">
            <w:pPr>
              <w:pStyle w:val="ac"/>
              <w:jc w:val="center"/>
              <w:rPr>
                <w:sz w:val="18"/>
                <w:szCs w:val="18"/>
              </w:rPr>
            </w:pPr>
            <w:r w:rsidRPr="00534348">
              <w:rPr>
                <w:sz w:val="18"/>
                <w:szCs w:val="18"/>
              </w:rPr>
              <w:t>7</w:t>
            </w:r>
          </w:p>
        </w:tc>
        <w:tc>
          <w:tcPr>
            <w:tcW w:w="647" w:type="dxa"/>
            <w:tcBorders>
              <w:top w:val="single" w:sz="4" w:space="0" w:color="auto"/>
              <w:left w:val="single" w:sz="4" w:space="0" w:color="auto"/>
              <w:bottom w:val="single" w:sz="4" w:space="0" w:color="auto"/>
              <w:right w:val="single" w:sz="4" w:space="0" w:color="auto"/>
            </w:tcBorders>
          </w:tcPr>
          <w:p w14:paraId="79450205" w14:textId="77777777" w:rsidR="00FA61BB" w:rsidRPr="00534348" w:rsidRDefault="00FA61BB" w:rsidP="00F43AE8">
            <w:pPr>
              <w:pStyle w:val="ac"/>
              <w:jc w:val="center"/>
              <w:rPr>
                <w:sz w:val="18"/>
                <w:szCs w:val="18"/>
              </w:rPr>
            </w:pPr>
            <w:r w:rsidRPr="00534348">
              <w:rPr>
                <w:sz w:val="18"/>
                <w:szCs w:val="18"/>
              </w:rPr>
              <w:t>8</w:t>
            </w:r>
          </w:p>
        </w:tc>
        <w:tc>
          <w:tcPr>
            <w:tcW w:w="755" w:type="dxa"/>
            <w:tcBorders>
              <w:top w:val="single" w:sz="4" w:space="0" w:color="auto"/>
              <w:left w:val="single" w:sz="4" w:space="0" w:color="auto"/>
              <w:bottom w:val="single" w:sz="4" w:space="0" w:color="auto"/>
              <w:right w:val="single" w:sz="4" w:space="0" w:color="auto"/>
            </w:tcBorders>
          </w:tcPr>
          <w:p w14:paraId="676B6EA1" w14:textId="77777777" w:rsidR="00FA61BB" w:rsidRPr="00534348" w:rsidRDefault="00FA61BB" w:rsidP="00F43AE8">
            <w:pPr>
              <w:pStyle w:val="ac"/>
              <w:jc w:val="center"/>
              <w:rPr>
                <w:sz w:val="18"/>
                <w:szCs w:val="18"/>
              </w:rPr>
            </w:pPr>
            <w:r w:rsidRPr="00534348">
              <w:rPr>
                <w:sz w:val="18"/>
                <w:szCs w:val="18"/>
              </w:rPr>
              <w:t>9</w:t>
            </w:r>
          </w:p>
        </w:tc>
        <w:tc>
          <w:tcPr>
            <w:tcW w:w="755" w:type="dxa"/>
            <w:tcBorders>
              <w:top w:val="single" w:sz="4" w:space="0" w:color="auto"/>
              <w:left w:val="single" w:sz="4" w:space="0" w:color="auto"/>
              <w:bottom w:val="single" w:sz="4" w:space="0" w:color="auto"/>
              <w:right w:val="single" w:sz="4" w:space="0" w:color="auto"/>
            </w:tcBorders>
          </w:tcPr>
          <w:p w14:paraId="1F7FF739" w14:textId="77777777" w:rsidR="00FA61BB" w:rsidRPr="00534348" w:rsidRDefault="00FA61BB" w:rsidP="00F43AE8">
            <w:pPr>
              <w:pStyle w:val="ac"/>
              <w:jc w:val="center"/>
              <w:rPr>
                <w:sz w:val="18"/>
                <w:szCs w:val="18"/>
              </w:rPr>
            </w:pPr>
            <w:r w:rsidRPr="00534348">
              <w:rPr>
                <w:sz w:val="18"/>
                <w:szCs w:val="18"/>
              </w:rPr>
              <w:t>10</w:t>
            </w:r>
          </w:p>
        </w:tc>
        <w:tc>
          <w:tcPr>
            <w:tcW w:w="755" w:type="dxa"/>
            <w:tcBorders>
              <w:top w:val="single" w:sz="4" w:space="0" w:color="auto"/>
              <w:left w:val="single" w:sz="4" w:space="0" w:color="auto"/>
              <w:bottom w:val="single" w:sz="4" w:space="0" w:color="auto"/>
              <w:right w:val="single" w:sz="4" w:space="0" w:color="auto"/>
            </w:tcBorders>
          </w:tcPr>
          <w:p w14:paraId="0B3C0C4B" w14:textId="77777777" w:rsidR="00FA61BB" w:rsidRPr="00534348" w:rsidRDefault="00FA61BB" w:rsidP="00F43AE8">
            <w:pPr>
              <w:pStyle w:val="ac"/>
              <w:jc w:val="center"/>
              <w:rPr>
                <w:sz w:val="18"/>
                <w:szCs w:val="18"/>
              </w:rPr>
            </w:pPr>
            <w:r w:rsidRPr="00534348">
              <w:rPr>
                <w:sz w:val="18"/>
                <w:szCs w:val="18"/>
              </w:rPr>
              <w:t>11</w:t>
            </w:r>
          </w:p>
        </w:tc>
        <w:tc>
          <w:tcPr>
            <w:tcW w:w="755" w:type="dxa"/>
            <w:tcBorders>
              <w:top w:val="single" w:sz="4" w:space="0" w:color="auto"/>
              <w:left w:val="single" w:sz="4" w:space="0" w:color="auto"/>
              <w:bottom w:val="single" w:sz="4" w:space="0" w:color="auto"/>
              <w:right w:val="single" w:sz="4" w:space="0" w:color="auto"/>
            </w:tcBorders>
          </w:tcPr>
          <w:p w14:paraId="19B050C5" w14:textId="77777777" w:rsidR="00FA61BB" w:rsidRPr="00534348" w:rsidRDefault="00FA61BB" w:rsidP="00F43AE8">
            <w:pPr>
              <w:pStyle w:val="ac"/>
              <w:jc w:val="center"/>
              <w:rPr>
                <w:sz w:val="18"/>
                <w:szCs w:val="18"/>
              </w:rPr>
            </w:pPr>
            <w:r w:rsidRPr="00534348">
              <w:rPr>
                <w:sz w:val="18"/>
                <w:szCs w:val="18"/>
              </w:rPr>
              <w:t>12</w:t>
            </w:r>
          </w:p>
        </w:tc>
        <w:tc>
          <w:tcPr>
            <w:tcW w:w="755" w:type="dxa"/>
            <w:tcBorders>
              <w:top w:val="single" w:sz="4" w:space="0" w:color="auto"/>
              <w:left w:val="single" w:sz="4" w:space="0" w:color="auto"/>
              <w:bottom w:val="single" w:sz="4" w:space="0" w:color="auto"/>
              <w:right w:val="single" w:sz="4" w:space="0" w:color="auto"/>
            </w:tcBorders>
          </w:tcPr>
          <w:p w14:paraId="1C175FE6" w14:textId="77777777" w:rsidR="00FA61BB" w:rsidRPr="00534348" w:rsidRDefault="00FA61BB" w:rsidP="00F43AE8">
            <w:pPr>
              <w:pStyle w:val="ac"/>
              <w:jc w:val="center"/>
              <w:rPr>
                <w:sz w:val="18"/>
                <w:szCs w:val="18"/>
              </w:rPr>
            </w:pPr>
            <w:r w:rsidRPr="00534348">
              <w:rPr>
                <w:sz w:val="18"/>
                <w:szCs w:val="18"/>
              </w:rPr>
              <w:t>13</w:t>
            </w:r>
          </w:p>
        </w:tc>
        <w:tc>
          <w:tcPr>
            <w:tcW w:w="755" w:type="dxa"/>
            <w:tcBorders>
              <w:top w:val="single" w:sz="4" w:space="0" w:color="auto"/>
              <w:left w:val="single" w:sz="4" w:space="0" w:color="auto"/>
              <w:bottom w:val="single" w:sz="4" w:space="0" w:color="auto"/>
              <w:right w:val="single" w:sz="4" w:space="0" w:color="auto"/>
            </w:tcBorders>
          </w:tcPr>
          <w:p w14:paraId="47C6B539" w14:textId="77777777" w:rsidR="00FA61BB" w:rsidRPr="00534348" w:rsidRDefault="00FA61BB" w:rsidP="00F43AE8">
            <w:pPr>
              <w:pStyle w:val="ac"/>
              <w:jc w:val="center"/>
              <w:rPr>
                <w:sz w:val="18"/>
                <w:szCs w:val="18"/>
              </w:rPr>
            </w:pPr>
            <w:r w:rsidRPr="00534348">
              <w:rPr>
                <w:sz w:val="18"/>
                <w:szCs w:val="18"/>
              </w:rPr>
              <w:t>14</w:t>
            </w:r>
          </w:p>
        </w:tc>
        <w:tc>
          <w:tcPr>
            <w:tcW w:w="755" w:type="dxa"/>
            <w:tcBorders>
              <w:top w:val="single" w:sz="4" w:space="0" w:color="auto"/>
              <w:left w:val="single" w:sz="4" w:space="0" w:color="auto"/>
              <w:bottom w:val="single" w:sz="4" w:space="0" w:color="auto"/>
              <w:right w:val="single" w:sz="4" w:space="0" w:color="auto"/>
            </w:tcBorders>
          </w:tcPr>
          <w:p w14:paraId="2D232E2A" w14:textId="77777777" w:rsidR="00FA61BB" w:rsidRPr="00534348" w:rsidRDefault="00FA61BB" w:rsidP="00F43AE8">
            <w:pPr>
              <w:pStyle w:val="ac"/>
              <w:jc w:val="center"/>
              <w:rPr>
                <w:sz w:val="18"/>
                <w:szCs w:val="18"/>
              </w:rPr>
            </w:pPr>
            <w:r w:rsidRPr="00534348">
              <w:rPr>
                <w:sz w:val="18"/>
                <w:szCs w:val="18"/>
              </w:rPr>
              <w:t>15</w:t>
            </w:r>
          </w:p>
        </w:tc>
        <w:tc>
          <w:tcPr>
            <w:tcW w:w="755" w:type="dxa"/>
            <w:tcBorders>
              <w:top w:val="single" w:sz="4" w:space="0" w:color="auto"/>
              <w:left w:val="single" w:sz="4" w:space="0" w:color="auto"/>
              <w:bottom w:val="single" w:sz="4" w:space="0" w:color="auto"/>
              <w:right w:val="single" w:sz="4" w:space="0" w:color="auto"/>
            </w:tcBorders>
          </w:tcPr>
          <w:p w14:paraId="39AECEA9" w14:textId="77777777" w:rsidR="00FA61BB" w:rsidRPr="00534348" w:rsidRDefault="00FA61BB" w:rsidP="00F43AE8">
            <w:pPr>
              <w:pStyle w:val="ac"/>
              <w:jc w:val="center"/>
              <w:rPr>
                <w:sz w:val="18"/>
                <w:szCs w:val="18"/>
              </w:rPr>
            </w:pPr>
            <w:r w:rsidRPr="00534348">
              <w:rPr>
                <w:sz w:val="18"/>
                <w:szCs w:val="18"/>
              </w:rPr>
              <w:t>16</w:t>
            </w:r>
          </w:p>
        </w:tc>
        <w:tc>
          <w:tcPr>
            <w:tcW w:w="755" w:type="dxa"/>
            <w:tcBorders>
              <w:top w:val="single" w:sz="4" w:space="0" w:color="auto"/>
              <w:left w:val="single" w:sz="4" w:space="0" w:color="auto"/>
              <w:bottom w:val="single" w:sz="4" w:space="0" w:color="auto"/>
              <w:right w:val="single" w:sz="4" w:space="0" w:color="auto"/>
            </w:tcBorders>
          </w:tcPr>
          <w:p w14:paraId="023AF53A" w14:textId="77777777" w:rsidR="00FA61BB" w:rsidRPr="00534348" w:rsidRDefault="00FA61BB" w:rsidP="00F43AE8">
            <w:pPr>
              <w:pStyle w:val="ac"/>
              <w:jc w:val="center"/>
              <w:rPr>
                <w:sz w:val="18"/>
                <w:szCs w:val="18"/>
              </w:rPr>
            </w:pPr>
            <w:r w:rsidRPr="00534348">
              <w:rPr>
                <w:sz w:val="18"/>
                <w:szCs w:val="18"/>
              </w:rPr>
              <w:t>17</w:t>
            </w:r>
          </w:p>
        </w:tc>
        <w:tc>
          <w:tcPr>
            <w:tcW w:w="755" w:type="dxa"/>
            <w:tcBorders>
              <w:top w:val="single" w:sz="4" w:space="0" w:color="auto"/>
              <w:left w:val="single" w:sz="4" w:space="0" w:color="auto"/>
              <w:bottom w:val="single" w:sz="4" w:space="0" w:color="auto"/>
              <w:right w:val="single" w:sz="4" w:space="0" w:color="auto"/>
            </w:tcBorders>
          </w:tcPr>
          <w:p w14:paraId="2ADE5EA7" w14:textId="77777777" w:rsidR="00FA61BB" w:rsidRPr="00534348" w:rsidRDefault="00FA61BB" w:rsidP="00F43AE8">
            <w:pPr>
              <w:pStyle w:val="ac"/>
              <w:jc w:val="center"/>
              <w:rPr>
                <w:sz w:val="18"/>
                <w:szCs w:val="18"/>
              </w:rPr>
            </w:pPr>
            <w:r w:rsidRPr="00534348">
              <w:rPr>
                <w:sz w:val="18"/>
                <w:szCs w:val="18"/>
              </w:rPr>
              <w:t>18</w:t>
            </w:r>
          </w:p>
        </w:tc>
        <w:tc>
          <w:tcPr>
            <w:tcW w:w="1078" w:type="dxa"/>
            <w:tcBorders>
              <w:top w:val="single" w:sz="4" w:space="0" w:color="auto"/>
              <w:left w:val="single" w:sz="4" w:space="0" w:color="auto"/>
              <w:bottom w:val="single" w:sz="4" w:space="0" w:color="auto"/>
            </w:tcBorders>
          </w:tcPr>
          <w:p w14:paraId="2FE2096F" w14:textId="77777777" w:rsidR="00FA61BB" w:rsidRPr="00534348" w:rsidRDefault="00FA61BB" w:rsidP="00F43AE8">
            <w:pPr>
              <w:pStyle w:val="ac"/>
              <w:jc w:val="center"/>
              <w:rPr>
                <w:sz w:val="18"/>
                <w:szCs w:val="18"/>
              </w:rPr>
            </w:pPr>
            <w:r w:rsidRPr="00534348">
              <w:rPr>
                <w:sz w:val="18"/>
                <w:szCs w:val="18"/>
              </w:rPr>
              <w:t>19</w:t>
            </w:r>
          </w:p>
        </w:tc>
      </w:tr>
    </w:tbl>
    <w:p w14:paraId="02443CFB" w14:textId="77777777" w:rsidR="00FA61BB" w:rsidRDefault="00FA61BB" w:rsidP="00FA61BB">
      <w:pPr>
        <w:pStyle w:val="1"/>
      </w:pPr>
    </w:p>
    <w:p w14:paraId="173601FF" w14:textId="313C35F3" w:rsidR="00FA61BB" w:rsidRPr="005D273D" w:rsidRDefault="00FA61BB" w:rsidP="005D273D">
      <w:pPr>
        <w:pStyle w:val="1"/>
        <w:jc w:val="center"/>
        <w:rPr>
          <w:rFonts w:ascii="Times New Roman" w:hAnsi="Times New Roman" w:cs="Times New Roman"/>
          <w:sz w:val="24"/>
          <w:szCs w:val="24"/>
        </w:rPr>
      </w:pPr>
      <w:bookmarkStart w:id="15" w:name="sub_1130"/>
      <w:r w:rsidRPr="005D273D">
        <w:rPr>
          <w:rFonts w:ascii="Times New Roman" w:hAnsi="Times New Roman" w:cs="Times New Roman"/>
          <w:sz w:val="24"/>
          <w:szCs w:val="24"/>
        </w:rPr>
        <w:t>Муниципальные гарантии</w:t>
      </w:r>
      <w:r w:rsidRPr="005D273D">
        <w:rPr>
          <w:rFonts w:ascii="Times New Roman" w:hAnsi="Times New Roman" w:cs="Times New Roman"/>
          <w:sz w:val="24"/>
          <w:szCs w:val="24"/>
        </w:rPr>
        <w:br/>
        <w:t xml:space="preserve">предоставленные </w:t>
      </w:r>
      <w:r w:rsidR="00E62600">
        <w:rPr>
          <w:rFonts w:ascii="Times New Roman" w:hAnsi="Times New Roman" w:cs="Times New Roman"/>
          <w:sz w:val="24"/>
          <w:szCs w:val="24"/>
        </w:rPr>
        <w:t>Михайловским</w:t>
      </w:r>
      <w:r w:rsidR="005D273D">
        <w:rPr>
          <w:rFonts w:ascii="Times New Roman" w:hAnsi="Times New Roman" w:cs="Times New Roman"/>
          <w:sz w:val="24"/>
          <w:szCs w:val="24"/>
        </w:rPr>
        <w:t xml:space="preserve"> сельским </w:t>
      </w:r>
      <w:r w:rsidRPr="005D273D">
        <w:rPr>
          <w:rFonts w:ascii="Times New Roman" w:hAnsi="Times New Roman" w:cs="Times New Roman"/>
          <w:sz w:val="24"/>
          <w:szCs w:val="24"/>
        </w:rPr>
        <w:t>поселением</w:t>
      </w:r>
    </w:p>
    <w:bookmarkEnd w:id="15"/>
    <w:p w14:paraId="0DF7458B"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1050"/>
        <w:gridCol w:w="840"/>
        <w:gridCol w:w="840"/>
        <w:gridCol w:w="945"/>
        <w:gridCol w:w="840"/>
        <w:gridCol w:w="840"/>
        <w:gridCol w:w="630"/>
        <w:gridCol w:w="735"/>
        <w:gridCol w:w="735"/>
        <w:gridCol w:w="735"/>
        <w:gridCol w:w="735"/>
        <w:gridCol w:w="735"/>
        <w:gridCol w:w="735"/>
        <w:gridCol w:w="735"/>
        <w:gridCol w:w="735"/>
        <w:gridCol w:w="735"/>
        <w:gridCol w:w="735"/>
        <w:gridCol w:w="1155"/>
      </w:tblGrid>
      <w:tr w:rsidR="00FA61BB" w14:paraId="43FE3ACC" w14:textId="77777777" w:rsidTr="00F43AE8">
        <w:tc>
          <w:tcPr>
            <w:tcW w:w="630" w:type="dxa"/>
            <w:vMerge w:val="restart"/>
            <w:tcBorders>
              <w:top w:val="single" w:sz="4" w:space="0" w:color="auto"/>
              <w:bottom w:val="single" w:sz="4" w:space="0" w:color="auto"/>
              <w:right w:val="single" w:sz="4" w:space="0" w:color="auto"/>
            </w:tcBorders>
          </w:tcPr>
          <w:p w14:paraId="623397EC" w14:textId="77777777" w:rsidR="00FA61BB" w:rsidRPr="00534348" w:rsidRDefault="00FA61BB" w:rsidP="00F43AE8">
            <w:pPr>
              <w:pStyle w:val="ac"/>
              <w:jc w:val="center"/>
              <w:rPr>
                <w:sz w:val="18"/>
                <w:szCs w:val="18"/>
              </w:rPr>
            </w:pPr>
            <w:r w:rsidRPr="00534348">
              <w:rPr>
                <w:sz w:val="18"/>
                <w:szCs w:val="18"/>
              </w:rPr>
              <w:t>N п/п</w:t>
            </w:r>
          </w:p>
        </w:tc>
        <w:tc>
          <w:tcPr>
            <w:tcW w:w="1050" w:type="dxa"/>
            <w:vMerge w:val="restart"/>
            <w:tcBorders>
              <w:top w:val="single" w:sz="4" w:space="0" w:color="auto"/>
              <w:left w:val="single" w:sz="4" w:space="0" w:color="auto"/>
              <w:bottom w:val="single" w:sz="4" w:space="0" w:color="auto"/>
              <w:right w:val="single" w:sz="4" w:space="0" w:color="auto"/>
            </w:tcBorders>
          </w:tcPr>
          <w:p w14:paraId="70581BF0" w14:textId="77777777" w:rsidR="00FA61BB" w:rsidRPr="00534348" w:rsidRDefault="00FA61BB" w:rsidP="00F43AE8">
            <w:pPr>
              <w:pStyle w:val="ac"/>
              <w:jc w:val="center"/>
              <w:rPr>
                <w:sz w:val="18"/>
                <w:szCs w:val="18"/>
              </w:rPr>
            </w:pPr>
            <w:r w:rsidRPr="00534348">
              <w:rPr>
                <w:sz w:val="18"/>
                <w:szCs w:val="18"/>
              </w:rPr>
              <w:t>Наименование кредитора получателя муниципальной гарантии и получателя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7F34B2E8" w14:textId="77777777" w:rsidR="00FA61BB" w:rsidRPr="00534348" w:rsidRDefault="00FA61BB" w:rsidP="00F43AE8">
            <w:pPr>
              <w:pStyle w:val="ac"/>
              <w:jc w:val="center"/>
              <w:rPr>
                <w:sz w:val="18"/>
                <w:szCs w:val="18"/>
              </w:rPr>
            </w:pPr>
            <w:r w:rsidRPr="00534348">
              <w:rPr>
                <w:sz w:val="18"/>
                <w:szCs w:val="18"/>
              </w:rPr>
              <w:t>Номер, дата договора о предоставлении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23C05DB4" w14:textId="77777777" w:rsidR="00FA61BB" w:rsidRPr="00534348" w:rsidRDefault="00FA61BB" w:rsidP="00F43AE8">
            <w:pPr>
              <w:pStyle w:val="ac"/>
              <w:jc w:val="center"/>
              <w:rPr>
                <w:sz w:val="18"/>
                <w:szCs w:val="18"/>
              </w:rPr>
            </w:pPr>
            <w:r w:rsidRPr="00534348">
              <w:rPr>
                <w:sz w:val="18"/>
                <w:szCs w:val="18"/>
              </w:rPr>
              <w:t>Дата возникновения обязательства</w:t>
            </w:r>
          </w:p>
        </w:tc>
        <w:tc>
          <w:tcPr>
            <w:tcW w:w="945" w:type="dxa"/>
            <w:vMerge w:val="restart"/>
            <w:tcBorders>
              <w:top w:val="single" w:sz="4" w:space="0" w:color="auto"/>
              <w:left w:val="single" w:sz="4" w:space="0" w:color="auto"/>
              <w:bottom w:val="single" w:sz="4" w:space="0" w:color="auto"/>
              <w:right w:val="single" w:sz="4" w:space="0" w:color="auto"/>
            </w:tcBorders>
          </w:tcPr>
          <w:p w14:paraId="25D779C4" w14:textId="77777777" w:rsidR="00FA61BB" w:rsidRPr="00534348" w:rsidRDefault="00FA61BB" w:rsidP="00F43AE8">
            <w:pPr>
              <w:pStyle w:val="ac"/>
              <w:jc w:val="center"/>
              <w:rPr>
                <w:sz w:val="18"/>
                <w:szCs w:val="18"/>
              </w:rPr>
            </w:pPr>
            <w:r w:rsidRPr="00534348">
              <w:rPr>
                <w:sz w:val="18"/>
                <w:szCs w:val="18"/>
              </w:rPr>
              <w:t>Дата окончания действия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56671098" w14:textId="77777777" w:rsidR="00FA61BB" w:rsidRPr="00534348" w:rsidRDefault="00FA61BB" w:rsidP="00F43AE8">
            <w:pPr>
              <w:pStyle w:val="ac"/>
              <w:jc w:val="center"/>
              <w:rPr>
                <w:sz w:val="18"/>
                <w:szCs w:val="18"/>
              </w:rPr>
            </w:pPr>
            <w:r w:rsidRPr="00534348">
              <w:rPr>
                <w:sz w:val="18"/>
                <w:szCs w:val="18"/>
              </w:rPr>
              <w:t>Объем обязательства по муниципальной гарантии</w:t>
            </w:r>
          </w:p>
        </w:tc>
        <w:tc>
          <w:tcPr>
            <w:tcW w:w="840" w:type="dxa"/>
            <w:vMerge w:val="restart"/>
            <w:tcBorders>
              <w:top w:val="single" w:sz="4" w:space="0" w:color="auto"/>
              <w:left w:val="single" w:sz="4" w:space="0" w:color="auto"/>
              <w:bottom w:val="single" w:sz="4" w:space="0" w:color="auto"/>
              <w:right w:val="single" w:sz="4" w:space="0" w:color="auto"/>
            </w:tcBorders>
          </w:tcPr>
          <w:p w14:paraId="4AF4807E" w14:textId="77777777" w:rsidR="00FA61BB" w:rsidRPr="00534348" w:rsidRDefault="00FA61BB" w:rsidP="00F43AE8">
            <w:pPr>
              <w:pStyle w:val="ac"/>
              <w:jc w:val="center"/>
              <w:rPr>
                <w:sz w:val="18"/>
                <w:szCs w:val="18"/>
              </w:rPr>
            </w:pPr>
            <w:r w:rsidRPr="00534348">
              <w:rPr>
                <w:sz w:val="18"/>
                <w:szCs w:val="18"/>
              </w:rPr>
              <w:t>Форма обеспечения обязательства</w:t>
            </w:r>
          </w:p>
        </w:tc>
        <w:tc>
          <w:tcPr>
            <w:tcW w:w="630" w:type="dxa"/>
            <w:vMerge w:val="restart"/>
            <w:tcBorders>
              <w:top w:val="single" w:sz="4" w:space="0" w:color="auto"/>
              <w:left w:val="single" w:sz="4" w:space="0" w:color="auto"/>
              <w:bottom w:val="single" w:sz="4" w:space="0" w:color="auto"/>
              <w:right w:val="single" w:sz="4" w:space="0" w:color="auto"/>
            </w:tcBorders>
          </w:tcPr>
          <w:p w14:paraId="20F2437B" w14:textId="77777777" w:rsidR="00FA61BB" w:rsidRPr="00534348" w:rsidRDefault="00FA61BB" w:rsidP="00F43AE8">
            <w:pPr>
              <w:pStyle w:val="ac"/>
              <w:jc w:val="center"/>
              <w:rPr>
                <w:sz w:val="18"/>
                <w:szCs w:val="18"/>
              </w:rPr>
            </w:pPr>
            <w:r w:rsidRPr="00534348">
              <w:rPr>
                <w:sz w:val="18"/>
                <w:szCs w:val="18"/>
              </w:rPr>
              <w:t>% ставка</w:t>
            </w:r>
          </w:p>
        </w:tc>
        <w:tc>
          <w:tcPr>
            <w:tcW w:w="1470" w:type="dxa"/>
            <w:gridSpan w:val="2"/>
            <w:vMerge w:val="restart"/>
            <w:tcBorders>
              <w:top w:val="single" w:sz="4" w:space="0" w:color="auto"/>
              <w:left w:val="single" w:sz="4" w:space="0" w:color="auto"/>
              <w:bottom w:val="single" w:sz="4" w:space="0" w:color="auto"/>
              <w:right w:val="single" w:sz="4" w:space="0" w:color="auto"/>
            </w:tcBorders>
          </w:tcPr>
          <w:p w14:paraId="09139A22"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года</w:t>
            </w:r>
          </w:p>
        </w:tc>
        <w:tc>
          <w:tcPr>
            <w:tcW w:w="1470" w:type="dxa"/>
            <w:gridSpan w:val="2"/>
            <w:vMerge w:val="restart"/>
            <w:tcBorders>
              <w:top w:val="single" w:sz="4" w:space="0" w:color="auto"/>
              <w:left w:val="single" w:sz="4" w:space="0" w:color="auto"/>
              <w:bottom w:val="single" w:sz="4" w:space="0" w:color="auto"/>
              <w:right w:val="single" w:sz="4" w:space="0" w:color="auto"/>
            </w:tcBorders>
          </w:tcPr>
          <w:p w14:paraId="500CB2AA"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начало отчетного периода</w:t>
            </w:r>
          </w:p>
        </w:tc>
        <w:tc>
          <w:tcPr>
            <w:tcW w:w="2940" w:type="dxa"/>
            <w:gridSpan w:val="4"/>
            <w:tcBorders>
              <w:top w:val="single" w:sz="4" w:space="0" w:color="auto"/>
              <w:left w:val="single" w:sz="4" w:space="0" w:color="auto"/>
              <w:bottom w:val="single" w:sz="4" w:space="0" w:color="auto"/>
              <w:right w:val="single" w:sz="4" w:space="0" w:color="auto"/>
            </w:tcBorders>
          </w:tcPr>
          <w:p w14:paraId="122EF2F6" w14:textId="77777777" w:rsidR="00FA61BB" w:rsidRPr="00534348" w:rsidRDefault="00FA61BB" w:rsidP="00F43AE8">
            <w:pPr>
              <w:pStyle w:val="ac"/>
              <w:jc w:val="center"/>
              <w:rPr>
                <w:sz w:val="18"/>
                <w:szCs w:val="18"/>
              </w:rPr>
            </w:pPr>
            <w:r w:rsidRPr="00534348">
              <w:rPr>
                <w:sz w:val="18"/>
                <w:szCs w:val="18"/>
              </w:rPr>
              <w:t>Исполнение обязательства</w:t>
            </w:r>
          </w:p>
        </w:tc>
        <w:tc>
          <w:tcPr>
            <w:tcW w:w="1470" w:type="dxa"/>
            <w:gridSpan w:val="2"/>
            <w:vMerge w:val="restart"/>
            <w:tcBorders>
              <w:top w:val="single" w:sz="4" w:space="0" w:color="auto"/>
              <w:left w:val="single" w:sz="4" w:space="0" w:color="auto"/>
              <w:bottom w:val="single" w:sz="4" w:space="0" w:color="auto"/>
              <w:right w:val="single" w:sz="4" w:space="0" w:color="auto"/>
            </w:tcBorders>
          </w:tcPr>
          <w:p w14:paraId="2E2B7A9F" w14:textId="77777777" w:rsidR="00FA61BB" w:rsidRPr="00534348" w:rsidRDefault="00FA61BB" w:rsidP="00F43AE8">
            <w:pPr>
              <w:pStyle w:val="ac"/>
              <w:jc w:val="center"/>
              <w:rPr>
                <w:sz w:val="18"/>
                <w:szCs w:val="18"/>
              </w:rPr>
            </w:pPr>
            <w:r w:rsidRPr="00534348">
              <w:rPr>
                <w:sz w:val="18"/>
                <w:szCs w:val="18"/>
              </w:rPr>
              <w:t>Фактический объем обязательства на конец отчетного периода</w:t>
            </w:r>
          </w:p>
        </w:tc>
        <w:tc>
          <w:tcPr>
            <w:tcW w:w="1155" w:type="dxa"/>
            <w:vMerge w:val="restart"/>
            <w:tcBorders>
              <w:top w:val="single" w:sz="4" w:space="0" w:color="auto"/>
              <w:left w:val="single" w:sz="4" w:space="0" w:color="auto"/>
              <w:bottom w:val="single" w:sz="4" w:space="0" w:color="auto"/>
            </w:tcBorders>
          </w:tcPr>
          <w:p w14:paraId="550BE287" w14:textId="77777777" w:rsidR="00FA61BB" w:rsidRPr="00534348" w:rsidRDefault="00FA61BB" w:rsidP="00F43AE8">
            <w:pPr>
              <w:pStyle w:val="ac"/>
              <w:jc w:val="center"/>
              <w:rPr>
                <w:sz w:val="18"/>
                <w:szCs w:val="18"/>
              </w:rPr>
            </w:pPr>
            <w:r w:rsidRPr="00534348">
              <w:rPr>
                <w:sz w:val="18"/>
                <w:szCs w:val="18"/>
              </w:rPr>
              <w:t>Дата фактического исполнения обязательства</w:t>
            </w:r>
          </w:p>
        </w:tc>
      </w:tr>
      <w:tr w:rsidR="00FA61BB" w14:paraId="197D9628" w14:textId="77777777" w:rsidTr="00F43AE8">
        <w:tc>
          <w:tcPr>
            <w:tcW w:w="630" w:type="dxa"/>
            <w:vMerge/>
            <w:tcBorders>
              <w:top w:val="single" w:sz="4" w:space="0" w:color="auto"/>
              <w:bottom w:val="single" w:sz="4" w:space="0" w:color="auto"/>
              <w:right w:val="single" w:sz="4" w:space="0" w:color="auto"/>
            </w:tcBorders>
          </w:tcPr>
          <w:p w14:paraId="0B227137" w14:textId="77777777" w:rsidR="00FA61BB" w:rsidRPr="00534348" w:rsidRDefault="00FA61BB" w:rsidP="00F43AE8">
            <w:pPr>
              <w:pStyle w:val="ac"/>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14:paraId="435DFAEF"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07708642"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02DB46E1" w14:textId="77777777" w:rsidR="00FA61BB" w:rsidRPr="00534348" w:rsidRDefault="00FA61BB" w:rsidP="00F43AE8">
            <w:pPr>
              <w:pStyle w:val="ac"/>
              <w:rPr>
                <w:sz w:val="18"/>
                <w:szCs w:val="18"/>
              </w:rPr>
            </w:pPr>
          </w:p>
        </w:tc>
        <w:tc>
          <w:tcPr>
            <w:tcW w:w="945" w:type="dxa"/>
            <w:vMerge/>
            <w:tcBorders>
              <w:top w:val="single" w:sz="4" w:space="0" w:color="auto"/>
              <w:left w:val="single" w:sz="4" w:space="0" w:color="auto"/>
              <w:bottom w:val="single" w:sz="4" w:space="0" w:color="auto"/>
              <w:right w:val="single" w:sz="4" w:space="0" w:color="auto"/>
            </w:tcBorders>
          </w:tcPr>
          <w:p w14:paraId="313AE25B"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3B0A94E1"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1FFE41B9" w14:textId="77777777" w:rsidR="00FA61BB" w:rsidRPr="00534348" w:rsidRDefault="00FA61BB" w:rsidP="00F43AE8">
            <w:pPr>
              <w:pStyle w:val="ac"/>
              <w:rPr>
                <w:sz w:val="18"/>
                <w:szCs w:val="18"/>
              </w:rPr>
            </w:pPr>
          </w:p>
        </w:tc>
        <w:tc>
          <w:tcPr>
            <w:tcW w:w="630" w:type="dxa"/>
            <w:vMerge/>
            <w:tcBorders>
              <w:top w:val="single" w:sz="4" w:space="0" w:color="auto"/>
              <w:left w:val="single" w:sz="4" w:space="0" w:color="auto"/>
              <w:bottom w:val="single" w:sz="4" w:space="0" w:color="auto"/>
              <w:right w:val="single" w:sz="4" w:space="0" w:color="auto"/>
            </w:tcBorders>
          </w:tcPr>
          <w:p w14:paraId="782C22B5" w14:textId="77777777" w:rsidR="00FA61BB" w:rsidRPr="00534348" w:rsidRDefault="00FA61BB" w:rsidP="00F43AE8">
            <w:pPr>
              <w:pStyle w:val="ac"/>
              <w:rPr>
                <w:sz w:val="18"/>
                <w:szCs w:val="18"/>
              </w:rPr>
            </w:pPr>
          </w:p>
        </w:tc>
        <w:tc>
          <w:tcPr>
            <w:tcW w:w="1470" w:type="dxa"/>
            <w:gridSpan w:val="2"/>
            <w:vMerge/>
            <w:tcBorders>
              <w:top w:val="single" w:sz="4" w:space="0" w:color="auto"/>
              <w:left w:val="single" w:sz="4" w:space="0" w:color="auto"/>
              <w:bottom w:val="single" w:sz="4" w:space="0" w:color="auto"/>
              <w:right w:val="single" w:sz="4" w:space="0" w:color="auto"/>
            </w:tcBorders>
          </w:tcPr>
          <w:p w14:paraId="503C650D" w14:textId="77777777" w:rsidR="00FA61BB" w:rsidRPr="00534348" w:rsidRDefault="00FA61BB" w:rsidP="00F43AE8">
            <w:pPr>
              <w:pStyle w:val="ac"/>
              <w:rPr>
                <w:sz w:val="18"/>
                <w:szCs w:val="18"/>
              </w:rPr>
            </w:pPr>
          </w:p>
        </w:tc>
        <w:tc>
          <w:tcPr>
            <w:tcW w:w="1470" w:type="dxa"/>
            <w:gridSpan w:val="2"/>
            <w:vMerge/>
            <w:tcBorders>
              <w:top w:val="single" w:sz="4" w:space="0" w:color="auto"/>
              <w:left w:val="single" w:sz="4" w:space="0" w:color="auto"/>
              <w:bottom w:val="single" w:sz="4" w:space="0" w:color="auto"/>
              <w:right w:val="single" w:sz="4" w:space="0" w:color="auto"/>
            </w:tcBorders>
          </w:tcPr>
          <w:p w14:paraId="37FD81C2" w14:textId="77777777" w:rsidR="00FA61BB" w:rsidRPr="00534348" w:rsidRDefault="00FA61BB" w:rsidP="00F43AE8">
            <w:pPr>
              <w:pStyle w:val="ac"/>
              <w:rPr>
                <w:sz w:val="18"/>
                <w:szCs w:val="18"/>
              </w:rPr>
            </w:pPr>
          </w:p>
        </w:tc>
        <w:tc>
          <w:tcPr>
            <w:tcW w:w="1470" w:type="dxa"/>
            <w:gridSpan w:val="2"/>
            <w:tcBorders>
              <w:top w:val="single" w:sz="4" w:space="0" w:color="auto"/>
              <w:left w:val="single" w:sz="4" w:space="0" w:color="auto"/>
              <w:bottom w:val="single" w:sz="4" w:space="0" w:color="auto"/>
              <w:right w:val="single" w:sz="4" w:space="0" w:color="auto"/>
            </w:tcBorders>
          </w:tcPr>
          <w:p w14:paraId="1367C7BF" w14:textId="77777777" w:rsidR="00FA61BB" w:rsidRPr="00534348" w:rsidRDefault="00FA61BB" w:rsidP="00F43AE8">
            <w:pPr>
              <w:pStyle w:val="ac"/>
              <w:jc w:val="center"/>
              <w:rPr>
                <w:sz w:val="18"/>
                <w:szCs w:val="18"/>
              </w:rPr>
            </w:pPr>
            <w:r w:rsidRPr="00534348">
              <w:rPr>
                <w:sz w:val="18"/>
                <w:szCs w:val="18"/>
              </w:rPr>
              <w:t>за месяц</w:t>
            </w:r>
          </w:p>
        </w:tc>
        <w:tc>
          <w:tcPr>
            <w:tcW w:w="1470" w:type="dxa"/>
            <w:gridSpan w:val="2"/>
            <w:tcBorders>
              <w:top w:val="single" w:sz="4" w:space="0" w:color="auto"/>
              <w:left w:val="single" w:sz="4" w:space="0" w:color="auto"/>
              <w:bottom w:val="single" w:sz="4" w:space="0" w:color="auto"/>
              <w:right w:val="single" w:sz="4" w:space="0" w:color="auto"/>
            </w:tcBorders>
          </w:tcPr>
          <w:p w14:paraId="0F669CD1" w14:textId="77777777" w:rsidR="00FA61BB" w:rsidRPr="00534348" w:rsidRDefault="00FA61BB" w:rsidP="00F43AE8">
            <w:pPr>
              <w:pStyle w:val="ac"/>
              <w:jc w:val="center"/>
              <w:rPr>
                <w:sz w:val="18"/>
                <w:szCs w:val="18"/>
              </w:rPr>
            </w:pPr>
            <w:r w:rsidRPr="00534348">
              <w:rPr>
                <w:sz w:val="18"/>
                <w:szCs w:val="18"/>
              </w:rPr>
              <w:t>с начала года</w:t>
            </w:r>
          </w:p>
        </w:tc>
        <w:tc>
          <w:tcPr>
            <w:tcW w:w="1470" w:type="dxa"/>
            <w:gridSpan w:val="2"/>
            <w:vMerge/>
            <w:tcBorders>
              <w:top w:val="single" w:sz="4" w:space="0" w:color="auto"/>
              <w:left w:val="single" w:sz="4" w:space="0" w:color="auto"/>
              <w:bottom w:val="single" w:sz="4" w:space="0" w:color="auto"/>
              <w:right w:val="single" w:sz="4" w:space="0" w:color="auto"/>
            </w:tcBorders>
          </w:tcPr>
          <w:p w14:paraId="6E9ABAC4" w14:textId="77777777" w:rsidR="00FA61BB" w:rsidRPr="00534348" w:rsidRDefault="00FA61BB" w:rsidP="00F43AE8">
            <w:pPr>
              <w:pStyle w:val="ac"/>
              <w:rPr>
                <w:sz w:val="18"/>
                <w:szCs w:val="18"/>
              </w:rPr>
            </w:pPr>
          </w:p>
        </w:tc>
        <w:tc>
          <w:tcPr>
            <w:tcW w:w="1155" w:type="dxa"/>
            <w:vMerge/>
            <w:tcBorders>
              <w:top w:val="single" w:sz="4" w:space="0" w:color="auto"/>
              <w:left w:val="single" w:sz="4" w:space="0" w:color="auto"/>
              <w:bottom w:val="single" w:sz="4" w:space="0" w:color="auto"/>
            </w:tcBorders>
          </w:tcPr>
          <w:p w14:paraId="40FBDDED" w14:textId="77777777" w:rsidR="00FA61BB" w:rsidRPr="00534348" w:rsidRDefault="00FA61BB" w:rsidP="00F43AE8">
            <w:pPr>
              <w:pStyle w:val="ac"/>
              <w:rPr>
                <w:sz w:val="18"/>
                <w:szCs w:val="18"/>
              </w:rPr>
            </w:pPr>
          </w:p>
        </w:tc>
      </w:tr>
      <w:tr w:rsidR="00FA61BB" w14:paraId="47CD8746" w14:textId="77777777" w:rsidTr="00F43AE8">
        <w:tc>
          <w:tcPr>
            <w:tcW w:w="630" w:type="dxa"/>
            <w:vMerge/>
            <w:tcBorders>
              <w:top w:val="single" w:sz="4" w:space="0" w:color="auto"/>
              <w:bottom w:val="single" w:sz="4" w:space="0" w:color="auto"/>
              <w:right w:val="single" w:sz="4" w:space="0" w:color="auto"/>
            </w:tcBorders>
          </w:tcPr>
          <w:p w14:paraId="01F633D5" w14:textId="77777777" w:rsidR="00FA61BB" w:rsidRPr="00534348" w:rsidRDefault="00FA61BB" w:rsidP="00F43AE8">
            <w:pPr>
              <w:pStyle w:val="ac"/>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14:paraId="5D2F27CD"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7516D0DE"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0757CCFD" w14:textId="77777777" w:rsidR="00FA61BB" w:rsidRPr="00534348" w:rsidRDefault="00FA61BB" w:rsidP="00F43AE8">
            <w:pPr>
              <w:pStyle w:val="ac"/>
              <w:rPr>
                <w:sz w:val="18"/>
                <w:szCs w:val="18"/>
              </w:rPr>
            </w:pPr>
          </w:p>
        </w:tc>
        <w:tc>
          <w:tcPr>
            <w:tcW w:w="945" w:type="dxa"/>
            <w:vMerge/>
            <w:tcBorders>
              <w:top w:val="single" w:sz="4" w:space="0" w:color="auto"/>
              <w:left w:val="single" w:sz="4" w:space="0" w:color="auto"/>
              <w:bottom w:val="single" w:sz="4" w:space="0" w:color="auto"/>
              <w:right w:val="single" w:sz="4" w:space="0" w:color="auto"/>
            </w:tcBorders>
          </w:tcPr>
          <w:p w14:paraId="4E5FAE98"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47B9EF42" w14:textId="77777777" w:rsidR="00FA61BB" w:rsidRPr="00534348" w:rsidRDefault="00FA61BB" w:rsidP="00F43AE8">
            <w:pPr>
              <w:pStyle w:val="ac"/>
              <w:rPr>
                <w:sz w:val="18"/>
                <w:szCs w:val="18"/>
              </w:rPr>
            </w:pPr>
          </w:p>
        </w:tc>
        <w:tc>
          <w:tcPr>
            <w:tcW w:w="840" w:type="dxa"/>
            <w:vMerge/>
            <w:tcBorders>
              <w:top w:val="single" w:sz="4" w:space="0" w:color="auto"/>
              <w:left w:val="single" w:sz="4" w:space="0" w:color="auto"/>
              <w:bottom w:val="single" w:sz="4" w:space="0" w:color="auto"/>
              <w:right w:val="single" w:sz="4" w:space="0" w:color="auto"/>
            </w:tcBorders>
          </w:tcPr>
          <w:p w14:paraId="431CA259" w14:textId="77777777" w:rsidR="00FA61BB" w:rsidRPr="00534348" w:rsidRDefault="00FA61BB" w:rsidP="00F43AE8">
            <w:pPr>
              <w:pStyle w:val="ac"/>
              <w:rPr>
                <w:sz w:val="18"/>
                <w:szCs w:val="18"/>
              </w:rPr>
            </w:pPr>
          </w:p>
        </w:tc>
        <w:tc>
          <w:tcPr>
            <w:tcW w:w="630" w:type="dxa"/>
            <w:vMerge/>
            <w:tcBorders>
              <w:top w:val="single" w:sz="4" w:space="0" w:color="auto"/>
              <w:left w:val="single" w:sz="4" w:space="0" w:color="auto"/>
              <w:bottom w:val="single" w:sz="4" w:space="0" w:color="auto"/>
              <w:right w:val="single" w:sz="4" w:space="0" w:color="auto"/>
            </w:tcBorders>
          </w:tcPr>
          <w:p w14:paraId="3C8D1556" w14:textId="77777777" w:rsidR="00FA61BB" w:rsidRPr="00534348" w:rsidRDefault="00FA61BB" w:rsidP="00F43AE8">
            <w:pPr>
              <w:pStyle w:val="ac"/>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0B785864"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22E3A722"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128F7CAD"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25AEAA9A"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38D3A0CD"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29CC9D8F"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29C53C8F"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0EB109FA" w14:textId="77777777" w:rsidR="00FA61BB" w:rsidRPr="00534348" w:rsidRDefault="00FA61BB" w:rsidP="00F43AE8">
            <w:pPr>
              <w:pStyle w:val="ac"/>
              <w:jc w:val="center"/>
              <w:rPr>
                <w:sz w:val="18"/>
                <w:szCs w:val="18"/>
              </w:rPr>
            </w:pPr>
            <w:r w:rsidRPr="00534348">
              <w:rPr>
                <w:sz w:val="18"/>
                <w:szCs w:val="18"/>
              </w:rPr>
              <w:t>проценты</w:t>
            </w:r>
          </w:p>
        </w:tc>
        <w:tc>
          <w:tcPr>
            <w:tcW w:w="735" w:type="dxa"/>
            <w:tcBorders>
              <w:top w:val="single" w:sz="4" w:space="0" w:color="auto"/>
              <w:left w:val="single" w:sz="4" w:space="0" w:color="auto"/>
              <w:bottom w:val="single" w:sz="4" w:space="0" w:color="auto"/>
              <w:right w:val="single" w:sz="4" w:space="0" w:color="auto"/>
            </w:tcBorders>
          </w:tcPr>
          <w:p w14:paraId="38D86EFF" w14:textId="77777777" w:rsidR="00FA61BB" w:rsidRPr="00534348" w:rsidRDefault="00FA61BB" w:rsidP="00F43AE8">
            <w:pPr>
              <w:pStyle w:val="ac"/>
              <w:jc w:val="center"/>
              <w:rPr>
                <w:sz w:val="18"/>
                <w:szCs w:val="18"/>
              </w:rPr>
            </w:pPr>
            <w:r w:rsidRPr="00534348">
              <w:rPr>
                <w:sz w:val="18"/>
                <w:szCs w:val="18"/>
              </w:rPr>
              <w:t>основной долг</w:t>
            </w:r>
          </w:p>
        </w:tc>
        <w:tc>
          <w:tcPr>
            <w:tcW w:w="735" w:type="dxa"/>
            <w:tcBorders>
              <w:top w:val="single" w:sz="4" w:space="0" w:color="auto"/>
              <w:left w:val="single" w:sz="4" w:space="0" w:color="auto"/>
              <w:bottom w:val="single" w:sz="4" w:space="0" w:color="auto"/>
              <w:right w:val="single" w:sz="4" w:space="0" w:color="auto"/>
            </w:tcBorders>
          </w:tcPr>
          <w:p w14:paraId="622708CC" w14:textId="77777777" w:rsidR="00FA61BB" w:rsidRPr="00534348" w:rsidRDefault="00FA61BB" w:rsidP="00F43AE8">
            <w:pPr>
              <w:pStyle w:val="ac"/>
              <w:jc w:val="center"/>
              <w:rPr>
                <w:sz w:val="18"/>
                <w:szCs w:val="18"/>
              </w:rPr>
            </w:pPr>
            <w:r w:rsidRPr="00534348">
              <w:rPr>
                <w:sz w:val="18"/>
                <w:szCs w:val="18"/>
              </w:rPr>
              <w:t>проценты</w:t>
            </w:r>
          </w:p>
        </w:tc>
        <w:tc>
          <w:tcPr>
            <w:tcW w:w="1155" w:type="dxa"/>
            <w:vMerge/>
            <w:tcBorders>
              <w:top w:val="single" w:sz="4" w:space="0" w:color="auto"/>
              <w:left w:val="single" w:sz="4" w:space="0" w:color="auto"/>
              <w:bottom w:val="single" w:sz="4" w:space="0" w:color="auto"/>
            </w:tcBorders>
          </w:tcPr>
          <w:p w14:paraId="0E8963FD" w14:textId="77777777" w:rsidR="00FA61BB" w:rsidRPr="00534348" w:rsidRDefault="00FA61BB" w:rsidP="00F43AE8">
            <w:pPr>
              <w:pStyle w:val="ac"/>
              <w:rPr>
                <w:sz w:val="18"/>
                <w:szCs w:val="18"/>
              </w:rPr>
            </w:pPr>
          </w:p>
        </w:tc>
      </w:tr>
      <w:tr w:rsidR="00FA61BB" w14:paraId="4DCCDDA4" w14:textId="77777777" w:rsidTr="00F43AE8">
        <w:tc>
          <w:tcPr>
            <w:tcW w:w="630" w:type="dxa"/>
            <w:tcBorders>
              <w:top w:val="single" w:sz="4" w:space="0" w:color="auto"/>
              <w:bottom w:val="single" w:sz="4" w:space="0" w:color="auto"/>
              <w:right w:val="single" w:sz="4" w:space="0" w:color="auto"/>
            </w:tcBorders>
          </w:tcPr>
          <w:p w14:paraId="32CB6245" w14:textId="77777777" w:rsidR="00FA61BB" w:rsidRPr="00534348" w:rsidRDefault="00FA61BB" w:rsidP="00F43AE8">
            <w:pPr>
              <w:pStyle w:val="ac"/>
              <w:jc w:val="center"/>
              <w:rPr>
                <w:sz w:val="18"/>
                <w:szCs w:val="18"/>
              </w:rPr>
            </w:pPr>
            <w:r w:rsidRPr="00534348">
              <w:rPr>
                <w:sz w:val="18"/>
                <w:szCs w:val="18"/>
              </w:rPr>
              <w:t>1</w:t>
            </w:r>
          </w:p>
        </w:tc>
        <w:tc>
          <w:tcPr>
            <w:tcW w:w="1050" w:type="dxa"/>
            <w:tcBorders>
              <w:top w:val="single" w:sz="4" w:space="0" w:color="auto"/>
              <w:left w:val="single" w:sz="4" w:space="0" w:color="auto"/>
              <w:bottom w:val="single" w:sz="4" w:space="0" w:color="auto"/>
              <w:right w:val="single" w:sz="4" w:space="0" w:color="auto"/>
            </w:tcBorders>
          </w:tcPr>
          <w:p w14:paraId="3F85C2BD" w14:textId="77777777" w:rsidR="00FA61BB" w:rsidRPr="00534348" w:rsidRDefault="00FA61BB" w:rsidP="00F43AE8">
            <w:pPr>
              <w:pStyle w:val="ac"/>
              <w:jc w:val="center"/>
              <w:rPr>
                <w:sz w:val="18"/>
                <w:szCs w:val="18"/>
              </w:rPr>
            </w:pPr>
            <w:r w:rsidRPr="00534348">
              <w:rPr>
                <w:sz w:val="18"/>
                <w:szCs w:val="18"/>
              </w:rPr>
              <w:t>2</w:t>
            </w:r>
          </w:p>
        </w:tc>
        <w:tc>
          <w:tcPr>
            <w:tcW w:w="840" w:type="dxa"/>
            <w:tcBorders>
              <w:top w:val="single" w:sz="4" w:space="0" w:color="auto"/>
              <w:left w:val="single" w:sz="4" w:space="0" w:color="auto"/>
              <w:bottom w:val="single" w:sz="4" w:space="0" w:color="auto"/>
              <w:right w:val="single" w:sz="4" w:space="0" w:color="auto"/>
            </w:tcBorders>
          </w:tcPr>
          <w:p w14:paraId="098CA60E" w14:textId="77777777" w:rsidR="00FA61BB" w:rsidRPr="00534348" w:rsidRDefault="00FA61BB" w:rsidP="00F43AE8">
            <w:pPr>
              <w:pStyle w:val="ac"/>
              <w:jc w:val="center"/>
              <w:rPr>
                <w:sz w:val="18"/>
                <w:szCs w:val="18"/>
              </w:rPr>
            </w:pPr>
            <w:r w:rsidRPr="00534348">
              <w:rPr>
                <w:sz w:val="18"/>
                <w:szCs w:val="18"/>
              </w:rPr>
              <w:t>3</w:t>
            </w:r>
          </w:p>
        </w:tc>
        <w:tc>
          <w:tcPr>
            <w:tcW w:w="840" w:type="dxa"/>
            <w:tcBorders>
              <w:top w:val="single" w:sz="4" w:space="0" w:color="auto"/>
              <w:left w:val="single" w:sz="4" w:space="0" w:color="auto"/>
              <w:bottom w:val="single" w:sz="4" w:space="0" w:color="auto"/>
              <w:right w:val="single" w:sz="4" w:space="0" w:color="auto"/>
            </w:tcBorders>
          </w:tcPr>
          <w:p w14:paraId="73CB0EF2" w14:textId="77777777" w:rsidR="00FA61BB" w:rsidRPr="00534348" w:rsidRDefault="00FA61BB" w:rsidP="00F43AE8">
            <w:pPr>
              <w:pStyle w:val="ac"/>
              <w:jc w:val="center"/>
              <w:rPr>
                <w:sz w:val="18"/>
                <w:szCs w:val="18"/>
              </w:rPr>
            </w:pPr>
            <w:r w:rsidRPr="00534348">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50094C07" w14:textId="77777777" w:rsidR="00FA61BB" w:rsidRPr="00534348" w:rsidRDefault="00FA61BB" w:rsidP="00F43AE8">
            <w:pPr>
              <w:pStyle w:val="ac"/>
              <w:jc w:val="center"/>
              <w:rPr>
                <w:sz w:val="18"/>
                <w:szCs w:val="18"/>
              </w:rPr>
            </w:pPr>
            <w:r w:rsidRPr="00534348">
              <w:rPr>
                <w:sz w:val="18"/>
                <w:szCs w:val="18"/>
              </w:rPr>
              <w:t>5</w:t>
            </w:r>
          </w:p>
        </w:tc>
        <w:tc>
          <w:tcPr>
            <w:tcW w:w="840" w:type="dxa"/>
            <w:tcBorders>
              <w:top w:val="single" w:sz="4" w:space="0" w:color="auto"/>
              <w:left w:val="single" w:sz="4" w:space="0" w:color="auto"/>
              <w:bottom w:val="single" w:sz="4" w:space="0" w:color="auto"/>
              <w:right w:val="single" w:sz="4" w:space="0" w:color="auto"/>
            </w:tcBorders>
          </w:tcPr>
          <w:p w14:paraId="0FB69AF6" w14:textId="77777777" w:rsidR="00FA61BB" w:rsidRPr="00534348" w:rsidRDefault="00FA61BB" w:rsidP="00F43AE8">
            <w:pPr>
              <w:pStyle w:val="ac"/>
              <w:jc w:val="center"/>
              <w:rPr>
                <w:sz w:val="18"/>
                <w:szCs w:val="18"/>
              </w:rPr>
            </w:pPr>
            <w:r w:rsidRPr="00534348">
              <w:rPr>
                <w:sz w:val="18"/>
                <w:szCs w:val="18"/>
              </w:rPr>
              <w:t>6</w:t>
            </w:r>
          </w:p>
        </w:tc>
        <w:tc>
          <w:tcPr>
            <w:tcW w:w="840" w:type="dxa"/>
            <w:tcBorders>
              <w:top w:val="single" w:sz="4" w:space="0" w:color="auto"/>
              <w:left w:val="single" w:sz="4" w:space="0" w:color="auto"/>
              <w:bottom w:val="single" w:sz="4" w:space="0" w:color="auto"/>
              <w:right w:val="single" w:sz="4" w:space="0" w:color="auto"/>
            </w:tcBorders>
          </w:tcPr>
          <w:p w14:paraId="6B6390DA" w14:textId="77777777" w:rsidR="00FA61BB" w:rsidRPr="00534348" w:rsidRDefault="00FA61BB" w:rsidP="00F43AE8">
            <w:pPr>
              <w:pStyle w:val="ac"/>
              <w:jc w:val="center"/>
              <w:rPr>
                <w:sz w:val="18"/>
                <w:szCs w:val="18"/>
              </w:rPr>
            </w:pPr>
            <w:r w:rsidRPr="00534348">
              <w:rPr>
                <w:sz w:val="18"/>
                <w:szCs w:val="18"/>
              </w:rPr>
              <w:t>7</w:t>
            </w:r>
          </w:p>
        </w:tc>
        <w:tc>
          <w:tcPr>
            <w:tcW w:w="630" w:type="dxa"/>
            <w:tcBorders>
              <w:top w:val="single" w:sz="4" w:space="0" w:color="auto"/>
              <w:left w:val="single" w:sz="4" w:space="0" w:color="auto"/>
              <w:bottom w:val="single" w:sz="4" w:space="0" w:color="auto"/>
              <w:right w:val="single" w:sz="4" w:space="0" w:color="auto"/>
            </w:tcBorders>
          </w:tcPr>
          <w:p w14:paraId="65B8F1F4" w14:textId="77777777" w:rsidR="00FA61BB" w:rsidRPr="00534348" w:rsidRDefault="00FA61BB" w:rsidP="00F43AE8">
            <w:pPr>
              <w:pStyle w:val="ac"/>
              <w:jc w:val="center"/>
              <w:rPr>
                <w:sz w:val="18"/>
                <w:szCs w:val="18"/>
              </w:rPr>
            </w:pPr>
            <w:r w:rsidRPr="00534348">
              <w:rPr>
                <w:sz w:val="18"/>
                <w:szCs w:val="18"/>
              </w:rPr>
              <w:t>8</w:t>
            </w:r>
          </w:p>
        </w:tc>
        <w:tc>
          <w:tcPr>
            <w:tcW w:w="735" w:type="dxa"/>
            <w:tcBorders>
              <w:top w:val="single" w:sz="4" w:space="0" w:color="auto"/>
              <w:left w:val="single" w:sz="4" w:space="0" w:color="auto"/>
              <w:bottom w:val="single" w:sz="4" w:space="0" w:color="auto"/>
              <w:right w:val="single" w:sz="4" w:space="0" w:color="auto"/>
            </w:tcBorders>
          </w:tcPr>
          <w:p w14:paraId="03271A1A" w14:textId="77777777" w:rsidR="00FA61BB" w:rsidRPr="00534348" w:rsidRDefault="00FA61BB" w:rsidP="00F43AE8">
            <w:pPr>
              <w:pStyle w:val="ac"/>
              <w:jc w:val="center"/>
              <w:rPr>
                <w:sz w:val="18"/>
                <w:szCs w:val="18"/>
              </w:rPr>
            </w:pPr>
            <w:r w:rsidRPr="00534348">
              <w:rPr>
                <w:sz w:val="18"/>
                <w:szCs w:val="18"/>
              </w:rPr>
              <w:t>9</w:t>
            </w:r>
          </w:p>
        </w:tc>
        <w:tc>
          <w:tcPr>
            <w:tcW w:w="735" w:type="dxa"/>
            <w:tcBorders>
              <w:top w:val="single" w:sz="4" w:space="0" w:color="auto"/>
              <w:left w:val="single" w:sz="4" w:space="0" w:color="auto"/>
              <w:bottom w:val="single" w:sz="4" w:space="0" w:color="auto"/>
              <w:right w:val="single" w:sz="4" w:space="0" w:color="auto"/>
            </w:tcBorders>
          </w:tcPr>
          <w:p w14:paraId="0E20FF9C" w14:textId="77777777" w:rsidR="00FA61BB" w:rsidRPr="00534348" w:rsidRDefault="00FA61BB" w:rsidP="00F43AE8">
            <w:pPr>
              <w:pStyle w:val="ac"/>
              <w:jc w:val="center"/>
              <w:rPr>
                <w:sz w:val="18"/>
                <w:szCs w:val="18"/>
              </w:rPr>
            </w:pPr>
            <w:r w:rsidRPr="00534348">
              <w:rPr>
                <w:sz w:val="18"/>
                <w:szCs w:val="18"/>
              </w:rPr>
              <w:t>10</w:t>
            </w:r>
          </w:p>
        </w:tc>
        <w:tc>
          <w:tcPr>
            <w:tcW w:w="735" w:type="dxa"/>
            <w:tcBorders>
              <w:top w:val="single" w:sz="4" w:space="0" w:color="auto"/>
              <w:left w:val="single" w:sz="4" w:space="0" w:color="auto"/>
              <w:bottom w:val="single" w:sz="4" w:space="0" w:color="auto"/>
              <w:right w:val="single" w:sz="4" w:space="0" w:color="auto"/>
            </w:tcBorders>
          </w:tcPr>
          <w:p w14:paraId="22FAC4F0" w14:textId="77777777" w:rsidR="00FA61BB" w:rsidRPr="00534348" w:rsidRDefault="00FA61BB" w:rsidP="00F43AE8">
            <w:pPr>
              <w:pStyle w:val="ac"/>
              <w:jc w:val="center"/>
              <w:rPr>
                <w:sz w:val="18"/>
                <w:szCs w:val="18"/>
              </w:rPr>
            </w:pPr>
            <w:r w:rsidRPr="00534348">
              <w:rPr>
                <w:sz w:val="18"/>
                <w:szCs w:val="18"/>
              </w:rPr>
              <w:t>11</w:t>
            </w:r>
          </w:p>
        </w:tc>
        <w:tc>
          <w:tcPr>
            <w:tcW w:w="735" w:type="dxa"/>
            <w:tcBorders>
              <w:top w:val="single" w:sz="4" w:space="0" w:color="auto"/>
              <w:left w:val="single" w:sz="4" w:space="0" w:color="auto"/>
              <w:bottom w:val="single" w:sz="4" w:space="0" w:color="auto"/>
              <w:right w:val="single" w:sz="4" w:space="0" w:color="auto"/>
            </w:tcBorders>
          </w:tcPr>
          <w:p w14:paraId="0961FDB0" w14:textId="77777777" w:rsidR="00FA61BB" w:rsidRPr="00534348" w:rsidRDefault="00FA61BB" w:rsidP="00F43AE8">
            <w:pPr>
              <w:pStyle w:val="ac"/>
              <w:jc w:val="center"/>
              <w:rPr>
                <w:sz w:val="18"/>
                <w:szCs w:val="18"/>
              </w:rPr>
            </w:pPr>
            <w:r w:rsidRPr="00534348">
              <w:rPr>
                <w:sz w:val="18"/>
                <w:szCs w:val="18"/>
              </w:rPr>
              <w:t>12</w:t>
            </w:r>
          </w:p>
        </w:tc>
        <w:tc>
          <w:tcPr>
            <w:tcW w:w="735" w:type="dxa"/>
            <w:tcBorders>
              <w:top w:val="single" w:sz="4" w:space="0" w:color="auto"/>
              <w:left w:val="single" w:sz="4" w:space="0" w:color="auto"/>
              <w:bottom w:val="single" w:sz="4" w:space="0" w:color="auto"/>
              <w:right w:val="single" w:sz="4" w:space="0" w:color="auto"/>
            </w:tcBorders>
          </w:tcPr>
          <w:p w14:paraId="0F4DFBE4" w14:textId="77777777" w:rsidR="00FA61BB" w:rsidRPr="00534348" w:rsidRDefault="00FA61BB" w:rsidP="00F43AE8">
            <w:pPr>
              <w:pStyle w:val="ac"/>
              <w:jc w:val="center"/>
              <w:rPr>
                <w:sz w:val="18"/>
                <w:szCs w:val="18"/>
              </w:rPr>
            </w:pPr>
            <w:r w:rsidRPr="00534348">
              <w:rPr>
                <w:sz w:val="18"/>
                <w:szCs w:val="18"/>
              </w:rPr>
              <w:t>13</w:t>
            </w:r>
          </w:p>
        </w:tc>
        <w:tc>
          <w:tcPr>
            <w:tcW w:w="735" w:type="dxa"/>
            <w:tcBorders>
              <w:top w:val="single" w:sz="4" w:space="0" w:color="auto"/>
              <w:left w:val="single" w:sz="4" w:space="0" w:color="auto"/>
              <w:bottom w:val="single" w:sz="4" w:space="0" w:color="auto"/>
              <w:right w:val="single" w:sz="4" w:space="0" w:color="auto"/>
            </w:tcBorders>
          </w:tcPr>
          <w:p w14:paraId="3DC52116" w14:textId="77777777" w:rsidR="00FA61BB" w:rsidRPr="00534348" w:rsidRDefault="00FA61BB" w:rsidP="00F43AE8">
            <w:pPr>
              <w:pStyle w:val="ac"/>
              <w:jc w:val="center"/>
              <w:rPr>
                <w:sz w:val="18"/>
                <w:szCs w:val="18"/>
              </w:rPr>
            </w:pPr>
            <w:r w:rsidRPr="00534348">
              <w:rPr>
                <w:sz w:val="18"/>
                <w:szCs w:val="18"/>
              </w:rPr>
              <w:t>14</w:t>
            </w:r>
          </w:p>
        </w:tc>
        <w:tc>
          <w:tcPr>
            <w:tcW w:w="735" w:type="dxa"/>
            <w:tcBorders>
              <w:top w:val="single" w:sz="4" w:space="0" w:color="auto"/>
              <w:left w:val="single" w:sz="4" w:space="0" w:color="auto"/>
              <w:bottom w:val="single" w:sz="4" w:space="0" w:color="auto"/>
              <w:right w:val="single" w:sz="4" w:space="0" w:color="auto"/>
            </w:tcBorders>
          </w:tcPr>
          <w:p w14:paraId="4E9318DD" w14:textId="77777777" w:rsidR="00FA61BB" w:rsidRPr="00534348" w:rsidRDefault="00FA61BB" w:rsidP="00F43AE8">
            <w:pPr>
              <w:pStyle w:val="ac"/>
              <w:jc w:val="center"/>
              <w:rPr>
                <w:sz w:val="18"/>
                <w:szCs w:val="18"/>
              </w:rPr>
            </w:pPr>
            <w:r w:rsidRPr="00534348">
              <w:rPr>
                <w:sz w:val="18"/>
                <w:szCs w:val="18"/>
              </w:rPr>
              <w:t>15</w:t>
            </w:r>
          </w:p>
        </w:tc>
        <w:tc>
          <w:tcPr>
            <w:tcW w:w="735" w:type="dxa"/>
            <w:tcBorders>
              <w:top w:val="single" w:sz="4" w:space="0" w:color="auto"/>
              <w:left w:val="single" w:sz="4" w:space="0" w:color="auto"/>
              <w:bottom w:val="single" w:sz="4" w:space="0" w:color="auto"/>
              <w:right w:val="single" w:sz="4" w:space="0" w:color="auto"/>
            </w:tcBorders>
          </w:tcPr>
          <w:p w14:paraId="7C2DC83F" w14:textId="77777777" w:rsidR="00FA61BB" w:rsidRPr="00534348" w:rsidRDefault="00FA61BB" w:rsidP="00F43AE8">
            <w:pPr>
              <w:pStyle w:val="ac"/>
              <w:jc w:val="center"/>
              <w:rPr>
                <w:sz w:val="18"/>
                <w:szCs w:val="18"/>
              </w:rPr>
            </w:pPr>
            <w:r w:rsidRPr="00534348">
              <w:rPr>
                <w:sz w:val="18"/>
                <w:szCs w:val="18"/>
              </w:rPr>
              <w:t>16</w:t>
            </w:r>
          </w:p>
        </w:tc>
        <w:tc>
          <w:tcPr>
            <w:tcW w:w="735" w:type="dxa"/>
            <w:tcBorders>
              <w:top w:val="single" w:sz="4" w:space="0" w:color="auto"/>
              <w:left w:val="single" w:sz="4" w:space="0" w:color="auto"/>
              <w:bottom w:val="single" w:sz="4" w:space="0" w:color="auto"/>
              <w:right w:val="single" w:sz="4" w:space="0" w:color="auto"/>
            </w:tcBorders>
          </w:tcPr>
          <w:p w14:paraId="036823A8" w14:textId="77777777" w:rsidR="00FA61BB" w:rsidRPr="00534348" w:rsidRDefault="00FA61BB" w:rsidP="00F43AE8">
            <w:pPr>
              <w:pStyle w:val="ac"/>
              <w:jc w:val="center"/>
              <w:rPr>
                <w:sz w:val="18"/>
                <w:szCs w:val="18"/>
              </w:rPr>
            </w:pPr>
            <w:r w:rsidRPr="00534348">
              <w:rPr>
                <w:sz w:val="18"/>
                <w:szCs w:val="18"/>
              </w:rPr>
              <w:t>17</w:t>
            </w:r>
          </w:p>
        </w:tc>
        <w:tc>
          <w:tcPr>
            <w:tcW w:w="735" w:type="dxa"/>
            <w:tcBorders>
              <w:top w:val="single" w:sz="4" w:space="0" w:color="auto"/>
              <w:left w:val="single" w:sz="4" w:space="0" w:color="auto"/>
              <w:bottom w:val="single" w:sz="4" w:space="0" w:color="auto"/>
              <w:right w:val="single" w:sz="4" w:space="0" w:color="auto"/>
            </w:tcBorders>
          </w:tcPr>
          <w:p w14:paraId="4D2CA6CB" w14:textId="77777777" w:rsidR="00FA61BB" w:rsidRPr="00534348" w:rsidRDefault="00FA61BB" w:rsidP="00F43AE8">
            <w:pPr>
              <w:pStyle w:val="ac"/>
              <w:jc w:val="center"/>
              <w:rPr>
                <w:sz w:val="18"/>
                <w:szCs w:val="18"/>
              </w:rPr>
            </w:pPr>
            <w:r w:rsidRPr="00534348">
              <w:rPr>
                <w:sz w:val="18"/>
                <w:szCs w:val="18"/>
              </w:rPr>
              <w:t>18</w:t>
            </w:r>
          </w:p>
        </w:tc>
        <w:tc>
          <w:tcPr>
            <w:tcW w:w="1155" w:type="dxa"/>
            <w:tcBorders>
              <w:top w:val="single" w:sz="4" w:space="0" w:color="auto"/>
              <w:left w:val="single" w:sz="4" w:space="0" w:color="auto"/>
              <w:bottom w:val="single" w:sz="4" w:space="0" w:color="auto"/>
            </w:tcBorders>
          </w:tcPr>
          <w:p w14:paraId="45078D84" w14:textId="77777777" w:rsidR="00FA61BB" w:rsidRPr="00534348" w:rsidRDefault="00FA61BB" w:rsidP="00F43AE8">
            <w:pPr>
              <w:pStyle w:val="ac"/>
              <w:jc w:val="center"/>
              <w:rPr>
                <w:sz w:val="18"/>
                <w:szCs w:val="18"/>
              </w:rPr>
            </w:pPr>
            <w:r w:rsidRPr="00534348">
              <w:rPr>
                <w:sz w:val="18"/>
                <w:szCs w:val="18"/>
              </w:rPr>
              <w:t>19</w:t>
            </w:r>
          </w:p>
        </w:tc>
      </w:tr>
    </w:tbl>
    <w:p w14:paraId="3C1CED1B" w14:textId="4EE3C672" w:rsidR="00FA61BB" w:rsidRPr="005D273D" w:rsidRDefault="00FA61BB" w:rsidP="005D273D">
      <w:pPr>
        <w:pStyle w:val="1"/>
        <w:jc w:val="center"/>
        <w:rPr>
          <w:rFonts w:ascii="Times New Roman" w:hAnsi="Times New Roman" w:cs="Times New Roman"/>
          <w:sz w:val="24"/>
          <w:szCs w:val="24"/>
        </w:rPr>
      </w:pPr>
      <w:bookmarkStart w:id="16" w:name="sub_1140"/>
      <w:r w:rsidRPr="005D273D">
        <w:rPr>
          <w:rFonts w:ascii="Times New Roman" w:hAnsi="Times New Roman" w:cs="Times New Roman"/>
          <w:sz w:val="24"/>
          <w:szCs w:val="24"/>
        </w:rPr>
        <w:t>Ценные бумаги</w:t>
      </w:r>
      <w:r w:rsidRPr="005D273D">
        <w:rPr>
          <w:rFonts w:ascii="Times New Roman" w:hAnsi="Times New Roman" w:cs="Times New Roman"/>
          <w:sz w:val="24"/>
          <w:szCs w:val="24"/>
        </w:rPr>
        <w:br/>
      </w:r>
      <w:r w:rsidR="00E62600">
        <w:rPr>
          <w:rFonts w:ascii="Times New Roman" w:hAnsi="Times New Roman" w:cs="Times New Roman"/>
          <w:sz w:val="24"/>
          <w:szCs w:val="24"/>
        </w:rPr>
        <w:t>Михайловского</w:t>
      </w:r>
      <w:r w:rsidR="005D273D">
        <w:rPr>
          <w:rFonts w:ascii="Times New Roman" w:hAnsi="Times New Roman" w:cs="Times New Roman"/>
          <w:sz w:val="24"/>
          <w:szCs w:val="24"/>
        </w:rPr>
        <w:t xml:space="preserve"> сельского </w:t>
      </w:r>
      <w:r w:rsidRPr="005D273D">
        <w:rPr>
          <w:rFonts w:ascii="Times New Roman" w:hAnsi="Times New Roman" w:cs="Times New Roman"/>
          <w:sz w:val="24"/>
          <w:szCs w:val="24"/>
        </w:rPr>
        <w:t>поселения (руб.)</w:t>
      </w:r>
    </w:p>
    <w:bookmarkEnd w:id="16"/>
    <w:p w14:paraId="3CC10145"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1438"/>
        <w:gridCol w:w="1217"/>
        <w:gridCol w:w="1217"/>
        <w:gridCol w:w="1217"/>
        <w:gridCol w:w="1548"/>
        <w:gridCol w:w="1548"/>
        <w:gridCol w:w="1217"/>
        <w:gridCol w:w="1217"/>
        <w:gridCol w:w="1548"/>
        <w:gridCol w:w="1217"/>
        <w:gridCol w:w="1217"/>
      </w:tblGrid>
      <w:tr w:rsidR="00FA61BB" w14:paraId="7F255286" w14:textId="77777777" w:rsidTr="00F43AE8">
        <w:tc>
          <w:tcPr>
            <w:tcW w:w="664" w:type="dxa"/>
            <w:tcBorders>
              <w:top w:val="single" w:sz="4" w:space="0" w:color="auto"/>
              <w:bottom w:val="single" w:sz="4" w:space="0" w:color="auto"/>
              <w:right w:val="single" w:sz="4" w:space="0" w:color="auto"/>
            </w:tcBorders>
          </w:tcPr>
          <w:p w14:paraId="535A9373" w14:textId="77777777" w:rsidR="00FA61BB" w:rsidRPr="00534348" w:rsidRDefault="00FA61BB" w:rsidP="00F43AE8">
            <w:pPr>
              <w:pStyle w:val="ac"/>
              <w:jc w:val="center"/>
              <w:rPr>
                <w:sz w:val="19"/>
                <w:szCs w:val="19"/>
              </w:rPr>
            </w:pPr>
            <w:r w:rsidRPr="00534348">
              <w:rPr>
                <w:sz w:val="19"/>
                <w:szCs w:val="19"/>
              </w:rPr>
              <w:t>N п/п</w:t>
            </w:r>
          </w:p>
        </w:tc>
        <w:tc>
          <w:tcPr>
            <w:tcW w:w="1438" w:type="dxa"/>
            <w:tcBorders>
              <w:top w:val="single" w:sz="4" w:space="0" w:color="auto"/>
              <w:left w:val="single" w:sz="4" w:space="0" w:color="auto"/>
              <w:bottom w:val="single" w:sz="4" w:space="0" w:color="auto"/>
              <w:right w:val="single" w:sz="4" w:space="0" w:color="auto"/>
            </w:tcBorders>
          </w:tcPr>
          <w:p w14:paraId="54D78562" w14:textId="77777777" w:rsidR="00FA61BB" w:rsidRPr="00534348" w:rsidRDefault="00FA61BB" w:rsidP="00F43AE8">
            <w:pPr>
              <w:pStyle w:val="ac"/>
              <w:jc w:val="center"/>
              <w:rPr>
                <w:sz w:val="19"/>
                <w:szCs w:val="19"/>
              </w:rPr>
            </w:pPr>
            <w:r w:rsidRPr="00534348">
              <w:rPr>
                <w:sz w:val="19"/>
                <w:szCs w:val="19"/>
              </w:rPr>
              <w:t>Государственный регистрационный номер выпуска ценных бумаг</w:t>
            </w:r>
          </w:p>
        </w:tc>
        <w:tc>
          <w:tcPr>
            <w:tcW w:w="1217" w:type="dxa"/>
            <w:tcBorders>
              <w:top w:val="single" w:sz="4" w:space="0" w:color="auto"/>
              <w:left w:val="single" w:sz="4" w:space="0" w:color="auto"/>
              <w:bottom w:val="single" w:sz="4" w:space="0" w:color="auto"/>
              <w:right w:val="single" w:sz="4" w:space="0" w:color="auto"/>
            </w:tcBorders>
          </w:tcPr>
          <w:p w14:paraId="6B24DBF0" w14:textId="77777777" w:rsidR="00FA61BB" w:rsidRPr="00534348" w:rsidRDefault="00FA61BB" w:rsidP="00F43AE8">
            <w:pPr>
              <w:pStyle w:val="ac"/>
              <w:jc w:val="center"/>
              <w:rPr>
                <w:sz w:val="19"/>
                <w:szCs w:val="19"/>
              </w:rPr>
            </w:pPr>
            <w:r w:rsidRPr="00534348">
              <w:rPr>
                <w:sz w:val="19"/>
                <w:szCs w:val="19"/>
              </w:rPr>
              <w:t>Наименование и вид ценной бумаги (купонная, дисконтная ...)</w:t>
            </w:r>
          </w:p>
        </w:tc>
        <w:tc>
          <w:tcPr>
            <w:tcW w:w="1217" w:type="dxa"/>
            <w:tcBorders>
              <w:top w:val="single" w:sz="4" w:space="0" w:color="auto"/>
              <w:left w:val="single" w:sz="4" w:space="0" w:color="auto"/>
              <w:bottom w:val="single" w:sz="4" w:space="0" w:color="auto"/>
              <w:right w:val="single" w:sz="4" w:space="0" w:color="auto"/>
            </w:tcBorders>
          </w:tcPr>
          <w:p w14:paraId="00167024" w14:textId="77777777" w:rsidR="00FA61BB" w:rsidRPr="00534348" w:rsidRDefault="00FA61BB" w:rsidP="00F43AE8">
            <w:pPr>
              <w:pStyle w:val="ac"/>
              <w:jc w:val="center"/>
              <w:rPr>
                <w:sz w:val="19"/>
                <w:szCs w:val="19"/>
              </w:rPr>
            </w:pPr>
            <w:r w:rsidRPr="00534348">
              <w:rPr>
                <w:sz w:val="19"/>
                <w:szCs w:val="19"/>
              </w:rPr>
              <w:t>Форма выпуска ценных бумаг</w:t>
            </w:r>
          </w:p>
        </w:tc>
        <w:tc>
          <w:tcPr>
            <w:tcW w:w="1217" w:type="dxa"/>
            <w:tcBorders>
              <w:top w:val="single" w:sz="4" w:space="0" w:color="auto"/>
              <w:left w:val="single" w:sz="4" w:space="0" w:color="auto"/>
              <w:bottom w:val="single" w:sz="4" w:space="0" w:color="auto"/>
              <w:right w:val="single" w:sz="4" w:space="0" w:color="auto"/>
            </w:tcBorders>
          </w:tcPr>
          <w:p w14:paraId="77D8C28E" w14:textId="77777777" w:rsidR="00FA61BB" w:rsidRPr="00534348" w:rsidRDefault="00FA61BB" w:rsidP="00F43AE8">
            <w:pPr>
              <w:pStyle w:val="ac"/>
              <w:jc w:val="center"/>
              <w:rPr>
                <w:sz w:val="19"/>
                <w:szCs w:val="19"/>
              </w:rPr>
            </w:pPr>
            <w:r w:rsidRPr="00534348">
              <w:rPr>
                <w:sz w:val="19"/>
                <w:szCs w:val="19"/>
              </w:rPr>
              <w:t>Валюта обязательств</w:t>
            </w:r>
          </w:p>
        </w:tc>
        <w:tc>
          <w:tcPr>
            <w:tcW w:w="1548" w:type="dxa"/>
            <w:tcBorders>
              <w:top w:val="single" w:sz="4" w:space="0" w:color="auto"/>
              <w:left w:val="single" w:sz="4" w:space="0" w:color="auto"/>
              <w:bottom w:val="single" w:sz="4" w:space="0" w:color="auto"/>
              <w:right w:val="single" w:sz="4" w:space="0" w:color="auto"/>
            </w:tcBorders>
          </w:tcPr>
          <w:p w14:paraId="51ACCB9B" w14:textId="77777777" w:rsidR="00FA61BB" w:rsidRPr="00534348" w:rsidRDefault="00FA61BB" w:rsidP="00F43AE8">
            <w:pPr>
              <w:pStyle w:val="ac"/>
              <w:jc w:val="center"/>
              <w:rPr>
                <w:sz w:val="19"/>
                <w:szCs w:val="19"/>
              </w:rPr>
            </w:pPr>
            <w:r w:rsidRPr="00534348">
              <w:rPr>
                <w:sz w:val="19"/>
                <w:szCs w:val="19"/>
              </w:rPr>
              <w:t>Дата государственной регистрации Условий эмиссии, регистрационный номер (</w:t>
            </w:r>
            <w:proofErr w:type="spellStart"/>
            <w:r w:rsidRPr="00534348">
              <w:rPr>
                <w:sz w:val="19"/>
                <w:szCs w:val="19"/>
              </w:rPr>
              <w:t>дд.мм.гг</w:t>
            </w:r>
            <w:proofErr w:type="spellEnd"/>
            <w:r w:rsidRPr="00534348">
              <w:rPr>
                <w:sz w:val="19"/>
                <w:szCs w:val="19"/>
              </w:rPr>
              <w:t>., N)</w:t>
            </w:r>
          </w:p>
        </w:tc>
        <w:tc>
          <w:tcPr>
            <w:tcW w:w="1548" w:type="dxa"/>
            <w:tcBorders>
              <w:top w:val="single" w:sz="4" w:space="0" w:color="auto"/>
              <w:left w:val="single" w:sz="4" w:space="0" w:color="auto"/>
              <w:bottom w:val="single" w:sz="4" w:space="0" w:color="auto"/>
              <w:right w:val="single" w:sz="4" w:space="0" w:color="auto"/>
            </w:tcBorders>
          </w:tcPr>
          <w:p w14:paraId="6D0BD0E6" w14:textId="77777777" w:rsidR="00FA61BB" w:rsidRPr="00534348" w:rsidRDefault="00FA61BB" w:rsidP="00F43AE8">
            <w:pPr>
              <w:pStyle w:val="ac"/>
              <w:jc w:val="center"/>
              <w:rPr>
                <w:sz w:val="19"/>
                <w:szCs w:val="19"/>
              </w:rPr>
            </w:pPr>
            <w:r w:rsidRPr="00534348">
              <w:rPr>
                <w:sz w:val="19"/>
                <w:szCs w:val="19"/>
              </w:rPr>
              <w:t>Нормативный правовой акт, которым утверждено Решение о выпуске (с указанием даты (</w:t>
            </w:r>
            <w:proofErr w:type="spellStart"/>
            <w:r w:rsidRPr="00534348">
              <w:rPr>
                <w:sz w:val="19"/>
                <w:szCs w:val="19"/>
              </w:rPr>
              <w:t>дд.</w:t>
            </w:r>
            <w:proofErr w:type="gramStart"/>
            <w:r w:rsidRPr="00534348">
              <w:rPr>
                <w:sz w:val="19"/>
                <w:szCs w:val="19"/>
              </w:rPr>
              <w:t>мм.гг</w:t>
            </w:r>
            <w:proofErr w:type="spellEnd"/>
            <w:proofErr w:type="gramEnd"/>
            <w:r w:rsidRPr="00534348">
              <w:rPr>
                <w:sz w:val="19"/>
                <w:szCs w:val="19"/>
              </w:rPr>
              <w:t>) и номера акта)</w:t>
            </w:r>
          </w:p>
        </w:tc>
        <w:tc>
          <w:tcPr>
            <w:tcW w:w="1217" w:type="dxa"/>
            <w:tcBorders>
              <w:top w:val="single" w:sz="4" w:space="0" w:color="auto"/>
              <w:left w:val="single" w:sz="4" w:space="0" w:color="auto"/>
              <w:bottom w:val="single" w:sz="4" w:space="0" w:color="auto"/>
              <w:right w:val="single" w:sz="4" w:space="0" w:color="auto"/>
            </w:tcBorders>
          </w:tcPr>
          <w:p w14:paraId="7959EE5A" w14:textId="77777777" w:rsidR="00FA61BB" w:rsidRPr="00534348" w:rsidRDefault="00FA61BB" w:rsidP="00F43AE8">
            <w:pPr>
              <w:pStyle w:val="ac"/>
              <w:jc w:val="center"/>
              <w:rPr>
                <w:sz w:val="19"/>
                <w:szCs w:val="19"/>
              </w:rPr>
            </w:pPr>
            <w:r w:rsidRPr="00534348">
              <w:rPr>
                <w:sz w:val="19"/>
                <w:szCs w:val="19"/>
              </w:rPr>
              <w:t>Форма обеспечения обязательства</w:t>
            </w:r>
          </w:p>
        </w:tc>
        <w:tc>
          <w:tcPr>
            <w:tcW w:w="1217" w:type="dxa"/>
            <w:tcBorders>
              <w:top w:val="single" w:sz="4" w:space="0" w:color="auto"/>
              <w:left w:val="single" w:sz="4" w:space="0" w:color="auto"/>
              <w:bottom w:val="single" w:sz="4" w:space="0" w:color="auto"/>
              <w:right w:val="single" w:sz="4" w:space="0" w:color="auto"/>
            </w:tcBorders>
          </w:tcPr>
          <w:p w14:paraId="0A19FAFE" w14:textId="77777777" w:rsidR="00FA61BB" w:rsidRPr="00534348" w:rsidRDefault="00FA61BB" w:rsidP="00F43AE8">
            <w:pPr>
              <w:pStyle w:val="ac"/>
              <w:jc w:val="center"/>
              <w:rPr>
                <w:sz w:val="19"/>
                <w:szCs w:val="19"/>
              </w:rPr>
            </w:pPr>
            <w:r w:rsidRPr="00534348">
              <w:rPr>
                <w:sz w:val="19"/>
                <w:szCs w:val="19"/>
              </w:rPr>
              <w:t>Номинальная стоимость одной ценной бумаги</w:t>
            </w:r>
          </w:p>
        </w:tc>
        <w:tc>
          <w:tcPr>
            <w:tcW w:w="1548" w:type="dxa"/>
            <w:tcBorders>
              <w:top w:val="single" w:sz="4" w:space="0" w:color="auto"/>
              <w:left w:val="single" w:sz="4" w:space="0" w:color="auto"/>
              <w:bottom w:val="single" w:sz="4" w:space="0" w:color="auto"/>
              <w:right w:val="single" w:sz="4" w:space="0" w:color="auto"/>
            </w:tcBorders>
          </w:tcPr>
          <w:p w14:paraId="21BEA556" w14:textId="77777777" w:rsidR="00FA61BB" w:rsidRPr="00534348" w:rsidRDefault="00FA61BB" w:rsidP="00F43AE8">
            <w:pPr>
              <w:pStyle w:val="ac"/>
              <w:jc w:val="center"/>
              <w:rPr>
                <w:sz w:val="19"/>
                <w:szCs w:val="19"/>
              </w:rPr>
            </w:pPr>
            <w:r w:rsidRPr="00534348">
              <w:rPr>
                <w:sz w:val="19"/>
                <w:szCs w:val="19"/>
              </w:rPr>
              <w:t>Объявленный объем выпуска (дополнительного выпуска) ценных бумаг по номинальной стоимости (руб.)</w:t>
            </w:r>
          </w:p>
        </w:tc>
        <w:tc>
          <w:tcPr>
            <w:tcW w:w="1217" w:type="dxa"/>
            <w:tcBorders>
              <w:top w:val="single" w:sz="4" w:space="0" w:color="auto"/>
              <w:left w:val="single" w:sz="4" w:space="0" w:color="auto"/>
              <w:bottom w:val="single" w:sz="4" w:space="0" w:color="auto"/>
              <w:right w:val="single" w:sz="4" w:space="0" w:color="auto"/>
            </w:tcBorders>
          </w:tcPr>
          <w:p w14:paraId="29D99D86" w14:textId="77777777" w:rsidR="00FA61BB" w:rsidRPr="00534348" w:rsidRDefault="00FA61BB" w:rsidP="00F43AE8">
            <w:pPr>
              <w:pStyle w:val="ac"/>
              <w:jc w:val="center"/>
              <w:rPr>
                <w:sz w:val="19"/>
                <w:szCs w:val="19"/>
              </w:rPr>
            </w:pPr>
            <w:r w:rsidRPr="00534348">
              <w:rPr>
                <w:sz w:val="19"/>
                <w:szCs w:val="19"/>
              </w:rPr>
              <w:t>Дата начала размещения ценных бумаг (</w:t>
            </w:r>
            <w:proofErr w:type="spellStart"/>
            <w:r w:rsidRPr="00534348">
              <w:rPr>
                <w:sz w:val="19"/>
                <w:szCs w:val="19"/>
              </w:rPr>
              <w:t>дд.</w:t>
            </w:r>
            <w:proofErr w:type="gramStart"/>
            <w:r w:rsidRPr="00534348">
              <w:rPr>
                <w:sz w:val="19"/>
                <w:szCs w:val="19"/>
              </w:rPr>
              <w:t>мм.гг</w:t>
            </w:r>
            <w:proofErr w:type="spellEnd"/>
            <w:proofErr w:type="gramEnd"/>
            <w:r w:rsidRPr="00534348">
              <w:rPr>
                <w:sz w:val="19"/>
                <w:szCs w:val="19"/>
              </w:rPr>
              <w:t>)</w:t>
            </w:r>
          </w:p>
        </w:tc>
        <w:tc>
          <w:tcPr>
            <w:tcW w:w="1217" w:type="dxa"/>
            <w:tcBorders>
              <w:top w:val="single" w:sz="4" w:space="0" w:color="auto"/>
              <w:left w:val="single" w:sz="4" w:space="0" w:color="auto"/>
              <w:bottom w:val="single" w:sz="4" w:space="0" w:color="auto"/>
            </w:tcBorders>
          </w:tcPr>
          <w:p w14:paraId="1C7CE9E2" w14:textId="77777777" w:rsidR="00FA61BB" w:rsidRPr="00534348" w:rsidRDefault="00FA61BB" w:rsidP="00F43AE8">
            <w:pPr>
              <w:pStyle w:val="ac"/>
              <w:jc w:val="center"/>
              <w:rPr>
                <w:sz w:val="19"/>
                <w:szCs w:val="19"/>
              </w:rPr>
            </w:pPr>
            <w:r w:rsidRPr="00534348">
              <w:rPr>
                <w:sz w:val="19"/>
                <w:szCs w:val="19"/>
              </w:rPr>
              <w:t>Дата погашения ценных бумаг (</w:t>
            </w:r>
            <w:proofErr w:type="spellStart"/>
            <w:r w:rsidRPr="00534348">
              <w:rPr>
                <w:sz w:val="19"/>
                <w:szCs w:val="19"/>
              </w:rPr>
              <w:t>дд.</w:t>
            </w:r>
            <w:proofErr w:type="gramStart"/>
            <w:r w:rsidRPr="00534348">
              <w:rPr>
                <w:sz w:val="19"/>
                <w:szCs w:val="19"/>
              </w:rPr>
              <w:t>мм.гг</w:t>
            </w:r>
            <w:proofErr w:type="spellEnd"/>
            <w:proofErr w:type="gramEnd"/>
            <w:r w:rsidRPr="00534348">
              <w:rPr>
                <w:sz w:val="19"/>
                <w:szCs w:val="19"/>
              </w:rPr>
              <w:t>)</w:t>
            </w:r>
          </w:p>
        </w:tc>
      </w:tr>
      <w:tr w:rsidR="00FA61BB" w14:paraId="11E0C36A" w14:textId="77777777" w:rsidTr="00F43AE8">
        <w:tc>
          <w:tcPr>
            <w:tcW w:w="664" w:type="dxa"/>
            <w:tcBorders>
              <w:top w:val="single" w:sz="4" w:space="0" w:color="auto"/>
              <w:bottom w:val="single" w:sz="4" w:space="0" w:color="auto"/>
              <w:right w:val="single" w:sz="4" w:space="0" w:color="auto"/>
            </w:tcBorders>
          </w:tcPr>
          <w:p w14:paraId="55DBCD33" w14:textId="77777777" w:rsidR="00FA61BB" w:rsidRPr="00534348" w:rsidRDefault="00FA61BB" w:rsidP="00F43AE8">
            <w:pPr>
              <w:pStyle w:val="ac"/>
              <w:jc w:val="center"/>
              <w:rPr>
                <w:sz w:val="19"/>
                <w:szCs w:val="19"/>
              </w:rPr>
            </w:pPr>
            <w:r w:rsidRPr="00534348">
              <w:rPr>
                <w:sz w:val="19"/>
                <w:szCs w:val="19"/>
              </w:rPr>
              <w:t>1</w:t>
            </w:r>
          </w:p>
        </w:tc>
        <w:tc>
          <w:tcPr>
            <w:tcW w:w="1438" w:type="dxa"/>
            <w:tcBorders>
              <w:top w:val="single" w:sz="4" w:space="0" w:color="auto"/>
              <w:left w:val="single" w:sz="4" w:space="0" w:color="auto"/>
              <w:bottom w:val="single" w:sz="4" w:space="0" w:color="auto"/>
              <w:right w:val="single" w:sz="4" w:space="0" w:color="auto"/>
            </w:tcBorders>
          </w:tcPr>
          <w:p w14:paraId="6C5BF45E" w14:textId="77777777" w:rsidR="00FA61BB" w:rsidRPr="00534348" w:rsidRDefault="00FA61BB" w:rsidP="00F43AE8">
            <w:pPr>
              <w:pStyle w:val="ac"/>
              <w:jc w:val="center"/>
              <w:rPr>
                <w:sz w:val="19"/>
                <w:szCs w:val="19"/>
              </w:rPr>
            </w:pPr>
            <w:r w:rsidRPr="00534348">
              <w:rPr>
                <w:sz w:val="19"/>
                <w:szCs w:val="19"/>
              </w:rPr>
              <w:t>2</w:t>
            </w:r>
          </w:p>
        </w:tc>
        <w:tc>
          <w:tcPr>
            <w:tcW w:w="1217" w:type="dxa"/>
            <w:tcBorders>
              <w:top w:val="single" w:sz="4" w:space="0" w:color="auto"/>
              <w:left w:val="single" w:sz="4" w:space="0" w:color="auto"/>
              <w:bottom w:val="single" w:sz="4" w:space="0" w:color="auto"/>
              <w:right w:val="single" w:sz="4" w:space="0" w:color="auto"/>
            </w:tcBorders>
          </w:tcPr>
          <w:p w14:paraId="1EBAA7FF" w14:textId="77777777" w:rsidR="00FA61BB" w:rsidRPr="00534348" w:rsidRDefault="00FA61BB" w:rsidP="00F43AE8">
            <w:pPr>
              <w:pStyle w:val="ac"/>
              <w:jc w:val="center"/>
              <w:rPr>
                <w:sz w:val="19"/>
                <w:szCs w:val="19"/>
              </w:rPr>
            </w:pPr>
            <w:r w:rsidRPr="00534348">
              <w:rPr>
                <w:sz w:val="19"/>
                <w:szCs w:val="19"/>
              </w:rPr>
              <w:t>3</w:t>
            </w:r>
          </w:p>
        </w:tc>
        <w:tc>
          <w:tcPr>
            <w:tcW w:w="1217" w:type="dxa"/>
            <w:tcBorders>
              <w:top w:val="single" w:sz="4" w:space="0" w:color="auto"/>
              <w:left w:val="single" w:sz="4" w:space="0" w:color="auto"/>
              <w:bottom w:val="single" w:sz="4" w:space="0" w:color="auto"/>
              <w:right w:val="single" w:sz="4" w:space="0" w:color="auto"/>
            </w:tcBorders>
          </w:tcPr>
          <w:p w14:paraId="79CBA033" w14:textId="77777777" w:rsidR="00FA61BB" w:rsidRPr="00534348" w:rsidRDefault="00FA61BB" w:rsidP="00F43AE8">
            <w:pPr>
              <w:pStyle w:val="ac"/>
              <w:jc w:val="center"/>
              <w:rPr>
                <w:sz w:val="19"/>
                <w:szCs w:val="19"/>
              </w:rPr>
            </w:pPr>
            <w:r w:rsidRPr="00534348">
              <w:rPr>
                <w:sz w:val="19"/>
                <w:szCs w:val="19"/>
              </w:rPr>
              <w:t>4</w:t>
            </w:r>
          </w:p>
        </w:tc>
        <w:tc>
          <w:tcPr>
            <w:tcW w:w="1217" w:type="dxa"/>
            <w:tcBorders>
              <w:top w:val="single" w:sz="4" w:space="0" w:color="auto"/>
              <w:left w:val="single" w:sz="4" w:space="0" w:color="auto"/>
              <w:bottom w:val="single" w:sz="4" w:space="0" w:color="auto"/>
              <w:right w:val="single" w:sz="4" w:space="0" w:color="auto"/>
            </w:tcBorders>
          </w:tcPr>
          <w:p w14:paraId="13CDB812" w14:textId="77777777" w:rsidR="00FA61BB" w:rsidRPr="00534348" w:rsidRDefault="00FA61BB" w:rsidP="00F43AE8">
            <w:pPr>
              <w:pStyle w:val="ac"/>
              <w:jc w:val="center"/>
              <w:rPr>
                <w:sz w:val="19"/>
                <w:szCs w:val="19"/>
              </w:rPr>
            </w:pPr>
            <w:r w:rsidRPr="00534348">
              <w:rPr>
                <w:sz w:val="19"/>
                <w:szCs w:val="19"/>
              </w:rPr>
              <w:t>5</w:t>
            </w:r>
          </w:p>
        </w:tc>
        <w:tc>
          <w:tcPr>
            <w:tcW w:w="1548" w:type="dxa"/>
            <w:tcBorders>
              <w:top w:val="single" w:sz="4" w:space="0" w:color="auto"/>
              <w:left w:val="single" w:sz="4" w:space="0" w:color="auto"/>
              <w:bottom w:val="single" w:sz="4" w:space="0" w:color="auto"/>
              <w:right w:val="single" w:sz="4" w:space="0" w:color="auto"/>
            </w:tcBorders>
          </w:tcPr>
          <w:p w14:paraId="561B419C" w14:textId="77777777" w:rsidR="00FA61BB" w:rsidRPr="00534348" w:rsidRDefault="00FA61BB" w:rsidP="00F43AE8">
            <w:pPr>
              <w:pStyle w:val="ac"/>
              <w:jc w:val="center"/>
              <w:rPr>
                <w:sz w:val="19"/>
                <w:szCs w:val="19"/>
              </w:rPr>
            </w:pPr>
            <w:r w:rsidRPr="00534348">
              <w:rPr>
                <w:sz w:val="19"/>
                <w:szCs w:val="19"/>
              </w:rPr>
              <w:t>6</w:t>
            </w:r>
          </w:p>
        </w:tc>
        <w:tc>
          <w:tcPr>
            <w:tcW w:w="1548" w:type="dxa"/>
            <w:tcBorders>
              <w:top w:val="single" w:sz="4" w:space="0" w:color="auto"/>
              <w:left w:val="single" w:sz="4" w:space="0" w:color="auto"/>
              <w:bottom w:val="single" w:sz="4" w:space="0" w:color="auto"/>
              <w:right w:val="single" w:sz="4" w:space="0" w:color="auto"/>
            </w:tcBorders>
          </w:tcPr>
          <w:p w14:paraId="6EB0EAEA" w14:textId="77777777" w:rsidR="00FA61BB" w:rsidRPr="00534348" w:rsidRDefault="00FA61BB" w:rsidP="00F43AE8">
            <w:pPr>
              <w:pStyle w:val="ac"/>
              <w:jc w:val="center"/>
              <w:rPr>
                <w:sz w:val="19"/>
                <w:szCs w:val="19"/>
              </w:rPr>
            </w:pPr>
            <w:r w:rsidRPr="00534348">
              <w:rPr>
                <w:sz w:val="19"/>
                <w:szCs w:val="19"/>
              </w:rPr>
              <w:t>7</w:t>
            </w:r>
          </w:p>
        </w:tc>
        <w:tc>
          <w:tcPr>
            <w:tcW w:w="1217" w:type="dxa"/>
            <w:tcBorders>
              <w:top w:val="single" w:sz="4" w:space="0" w:color="auto"/>
              <w:left w:val="single" w:sz="4" w:space="0" w:color="auto"/>
              <w:bottom w:val="single" w:sz="4" w:space="0" w:color="auto"/>
              <w:right w:val="single" w:sz="4" w:space="0" w:color="auto"/>
            </w:tcBorders>
          </w:tcPr>
          <w:p w14:paraId="14310CC5" w14:textId="77777777" w:rsidR="00FA61BB" w:rsidRPr="00534348" w:rsidRDefault="00FA61BB" w:rsidP="00F43AE8">
            <w:pPr>
              <w:pStyle w:val="ac"/>
              <w:jc w:val="center"/>
              <w:rPr>
                <w:sz w:val="19"/>
                <w:szCs w:val="19"/>
              </w:rPr>
            </w:pPr>
            <w:r w:rsidRPr="00534348">
              <w:rPr>
                <w:sz w:val="19"/>
                <w:szCs w:val="19"/>
              </w:rPr>
              <w:t>8</w:t>
            </w:r>
          </w:p>
        </w:tc>
        <w:tc>
          <w:tcPr>
            <w:tcW w:w="1217" w:type="dxa"/>
            <w:tcBorders>
              <w:top w:val="single" w:sz="4" w:space="0" w:color="auto"/>
              <w:left w:val="single" w:sz="4" w:space="0" w:color="auto"/>
              <w:bottom w:val="single" w:sz="4" w:space="0" w:color="auto"/>
              <w:right w:val="single" w:sz="4" w:space="0" w:color="auto"/>
            </w:tcBorders>
          </w:tcPr>
          <w:p w14:paraId="38C39B7D" w14:textId="77777777" w:rsidR="00FA61BB" w:rsidRPr="00534348" w:rsidRDefault="00FA61BB" w:rsidP="00F43AE8">
            <w:pPr>
              <w:pStyle w:val="ac"/>
              <w:jc w:val="center"/>
              <w:rPr>
                <w:sz w:val="19"/>
                <w:szCs w:val="19"/>
              </w:rPr>
            </w:pPr>
            <w:r w:rsidRPr="00534348">
              <w:rPr>
                <w:sz w:val="19"/>
                <w:szCs w:val="19"/>
              </w:rPr>
              <w:t>9</w:t>
            </w:r>
          </w:p>
        </w:tc>
        <w:tc>
          <w:tcPr>
            <w:tcW w:w="1548" w:type="dxa"/>
            <w:tcBorders>
              <w:top w:val="single" w:sz="4" w:space="0" w:color="auto"/>
              <w:left w:val="single" w:sz="4" w:space="0" w:color="auto"/>
              <w:bottom w:val="single" w:sz="4" w:space="0" w:color="auto"/>
              <w:right w:val="single" w:sz="4" w:space="0" w:color="auto"/>
            </w:tcBorders>
          </w:tcPr>
          <w:p w14:paraId="4330CD8C" w14:textId="77777777" w:rsidR="00FA61BB" w:rsidRPr="00534348" w:rsidRDefault="00FA61BB" w:rsidP="00F43AE8">
            <w:pPr>
              <w:pStyle w:val="ac"/>
              <w:jc w:val="center"/>
              <w:rPr>
                <w:sz w:val="19"/>
                <w:szCs w:val="19"/>
              </w:rPr>
            </w:pPr>
            <w:r w:rsidRPr="00534348">
              <w:rPr>
                <w:sz w:val="19"/>
                <w:szCs w:val="19"/>
              </w:rPr>
              <w:t>10</w:t>
            </w:r>
          </w:p>
        </w:tc>
        <w:tc>
          <w:tcPr>
            <w:tcW w:w="1217" w:type="dxa"/>
            <w:tcBorders>
              <w:top w:val="single" w:sz="4" w:space="0" w:color="auto"/>
              <w:left w:val="single" w:sz="4" w:space="0" w:color="auto"/>
              <w:bottom w:val="single" w:sz="4" w:space="0" w:color="auto"/>
              <w:right w:val="single" w:sz="4" w:space="0" w:color="auto"/>
            </w:tcBorders>
          </w:tcPr>
          <w:p w14:paraId="424A441C" w14:textId="77777777" w:rsidR="00FA61BB" w:rsidRPr="00534348" w:rsidRDefault="00FA61BB" w:rsidP="00F43AE8">
            <w:pPr>
              <w:pStyle w:val="ac"/>
              <w:jc w:val="center"/>
              <w:rPr>
                <w:sz w:val="19"/>
                <w:szCs w:val="19"/>
              </w:rPr>
            </w:pPr>
            <w:r w:rsidRPr="00534348">
              <w:rPr>
                <w:sz w:val="19"/>
                <w:szCs w:val="19"/>
              </w:rPr>
              <w:t>11</w:t>
            </w:r>
          </w:p>
        </w:tc>
        <w:tc>
          <w:tcPr>
            <w:tcW w:w="1217" w:type="dxa"/>
            <w:tcBorders>
              <w:top w:val="single" w:sz="4" w:space="0" w:color="auto"/>
              <w:left w:val="single" w:sz="4" w:space="0" w:color="auto"/>
              <w:bottom w:val="single" w:sz="4" w:space="0" w:color="auto"/>
            </w:tcBorders>
          </w:tcPr>
          <w:p w14:paraId="3623AE41" w14:textId="77777777" w:rsidR="00FA61BB" w:rsidRPr="00534348" w:rsidRDefault="00FA61BB" w:rsidP="00F43AE8">
            <w:pPr>
              <w:pStyle w:val="ac"/>
              <w:jc w:val="center"/>
              <w:rPr>
                <w:sz w:val="19"/>
                <w:szCs w:val="19"/>
              </w:rPr>
            </w:pPr>
            <w:r w:rsidRPr="00534348">
              <w:rPr>
                <w:sz w:val="19"/>
                <w:szCs w:val="19"/>
              </w:rPr>
              <w:t>12</w:t>
            </w:r>
          </w:p>
        </w:tc>
      </w:tr>
    </w:tbl>
    <w:p w14:paraId="76B57E24" w14:textId="77777777" w:rsidR="00FA61BB" w:rsidRDefault="00FA61BB" w:rsidP="00FA61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660"/>
        <w:gridCol w:w="3780"/>
      </w:tblGrid>
      <w:tr w:rsidR="00FA61BB" w14:paraId="22F2BDD3" w14:textId="77777777" w:rsidTr="00F43AE8">
        <w:tc>
          <w:tcPr>
            <w:tcW w:w="3780" w:type="dxa"/>
            <w:vMerge w:val="restart"/>
            <w:tcBorders>
              <w:top w:val="nil"/>
              <w:left w:val="nil"/>
              <w:bottom w:val="nil"/>
              <w:right w:val="nil"/>
            </w:tcBorders>
          </w:tcPr>
          <w:p w14:paraId="2BB5139B" w14:textId="099D75CF" w:rsidR="00FA61BB" w:rsidRPr="00534348" w:rsidRDefault="00E62600" w:rsidP="00F43AE8">
            <w:pPr>
              <w:pStyle w:val="ad"/>
            </w:pPr>
            <w:r>
              <w:t>Начальник финансового отдела</w:t>
            </w:r>
          </w:p>
        </w:tc>
        <w:tc>
          <w:tcPr>
            <w:tcW w:w="2660" w:type="dxa"/>
            <w:tcBorders>
              <w:top w:val="nil"/>
              <w:left w:val="nil"/>
              <w:bottom w:val="single" w:sz="4" w:space="0" w:color="auto"/>
              <w:right w:val="nil"/>
            </w:tcBorders>
          </w:tcPr>
          <w:p w14:paraId="5CBDE3C5" w14:textId="77777777" w:rsidR="00FA61BB" w:rsidRPr="00534348" w:rsidRDefault="00FA61BB" w:rsidP="00F43AE8">
            <w:pPr>
              <w:pStyle w:val="ac"/>
            </w:pPr>
          </w:p>
        </w:tc>
        <w:tc>
          <w:tcPr>
            <w:tcW w:w="3780" w:type="dxa"/>
            <w:tcBorders>
              <w:top w:val="nil"/>
              <w:left w:val="nil"/>
              <w:bottom w:val="nil"/>
              <w:right w:val="nil"/>
            </w:tcBorders>
          </w:tcPr>
          <w:p w14:paraId="7BD7DAD3" w14:textId="77777777" w:rsidR="00FA61BB" w:rsidRPr="00534348" w:rsidRDefault="00FA61BB" w:rsidP="00F43AE8">
            <w:pPr>
              <w:pStyle w:val="ac"/>
            </w:pPr>
          </w:p>
        </w:tc>
      </w:tr>
      <w:tr w:rsidR="00FA61BB" w14:paraId="5B2F8EF8" w14:textId="77777777" w:rsidTr="00F43AE8">
        <w:tc>
          <w:tcPr>
            <w:tcW w:w="3780" w:type="dxa"/>
            <w:vMerge/>
            <w:tcBorders>
              <w:top w:val="nil"/>
              <w:left w:val="nil"/>
              <w:bottom w:val="nil"/>
              <w:right w:val="nil"/>
            </w:tcBorders>
          </w:tcPr>
          <w:p w14:paraId="55691427" w14:textId="77777777" w:rsidR="00FA61BB" w:rsidRPr="00534348" w:rsidRDefault="00FA61BB" w:rsidP="00F43AE8">
            <w:pPr>
              <w:pStyle w:val="ac"/>
            </w:pPr>
          </w:p>
        </w:tc>
        <w:tc>
          <w:tcPr>
            <w:tcW w:w="2660" w:type="dxa"/>
            <w:tcBorders>
              <w:top w:val="single" w:sz="4" w:space="0" w:color="auto"/>
              <w:left w:val="nil"/>
              <w:bottom w:val="nil"/>
              <w:right w:val="nil"/>
            </w:tcBorders>
          </w:tcPr>
          <w:p w14:paraId="3B370777" w14:textId="77777777" w:rsidR="00FA61BB" w:rsidRPr="00534348" w:rsidRDefault="00FA61BB" w:rsidP="00F43AE8">
            <w:pPr>
              <w:pStyle w:val="ac"/>
              <w:jc w:val="center"/>
            </w:pPr>
            <w:r w:rsidRPr="00534348">
              <w:t>подпись</w:t>
            </w:r>
          </w:p>
        </w:tc>
        <w:tc>
          <w:tcPr>
            <w:tcW w:w="3780" w:type="dxa"/>
            <w:vMerge w:val="restart"/>
            <w:tcBorders>
              <w:top w:val="nil"/>
              <w:left w:val="nil"/>
              <w:bottom w:val="nil"/>
              <w:right w:val="nil"/>
            </w:tcBorders>
          </w:tcPr>
          <w:p w14:paraId="49263E44" w14:textId="77777777" w:rsidR="00FA61BB" w:rsidRPr="00534348" w:rsidRDefault="00FA61BB" w:rsidP="00F43AE8">
            <w:pPr>
              <w:pStyle w:val="ad"/>
            </w:pPr>
            <w:r w:rsidRPr="00534348">
              <w:t>Ф.И.О.</w:t>
            </w:r>
          </w:p>
        </w:tc>
      </w:tr>
      <w:tr w:rsidR="00FA61BB" w14:paraId="08FF926F" w14:textId="77777777" w:rsidTr="00F43AE8">
        <w:tc>
          <w:tcPr>
            <w:tcW w:w="3780" w:type="dxa"/>
            <w:tcBorders>
              <w:top w:val="nil"/>
              <w:left w:val="nil"/>
              <w:bottom w:val="nil"/>
              <w:right w:val="nil"/>
            </w:tcBorders>
          </w:tcPr>
          <w:p w14:paraId="4A8C98E2" w14:textId="77777777" w:rsidR="00FA61BB" w:rsidRPr="00534348" w:rsidRDefault="00FA61BB" w:rsidP="00F43AE8">
            <w:pPr>
              <w:pStyle w:val="ad"/>
            </w:pPr>
            <w:r w:rsidRPr="00534348">
              <w:t>Исполнитель</w:t>
            </w:r>
          </w:p>
        </w:tc>
        <w:tc>
          <w:tcPr>
            <w:tcW w:w="2660" w:type="dxa"/>
            <w:tcBorders>
              <w:top w:val="nil"/>
              <w:left w:val="nil"/>
              <w:bottom w:val="nil"/>
              <w:right w:val="nil"/>
            </w:tcBorders>
          </w:tcPr>
          <w:p w14:paraId="0ED1F94F" w14:textId="77777777" w:rsidR="00FA61BB" w:rsidRPr="00534348" w:rsidRDefault="00FA61BB" w:rsidP="00F43AE8">
            <w:pPr>
              <w:pStyle w:val="ac"/>
            </w:pPr>
          </w:p>
        </w:tc>
        <w:tc>
          <w:tcPr>
            <w:tcW w:w="3780" w:type="dxa"/>
            <w:tcBorders>
              <w:top w:val="nil"/>
              <w:left w:val="nil"/>
              <w:bottom w:val="nil"/>
              <w:right w:val="nil"/>
            </w:tcBorders>
          </w:tcPr>
          <w:p w14:paraId="2856120F" w14:textId="77777777" w:rsidR="00FA61BB" w:rsidRPr="00534348" w:rsidRDefault="00FA61BB" w:rsidP="00F43AE8">
            <w:pPr>
              <w:pStyle w:val="ac"/>
            </w:pPr>
          </w:p>
        </w:tc>
      </w:tr>
      <w:tr w:rsidR="00FA61BB" w14:paraId="7E9E1A29" w14:textId="77777777" w:rsidTr="00F43AE8">
        <w:tc>
          <w:tcPr>
            <w:tcW w:w="3780" w:type="dxa"/>
            <w:vMerge w:val="restart"/>
            <w:tcBorders>
              <w:top w:val="nil"/>
              <w:left w:val="nil"/>
              <w:bottom w:val="nil"/>
              <w:right w:val="nil"/>
            </w:tcBorders>
          </w:tcPr>
          <w:p w14:paraId="4FA15CA7" w14:textId="77777777" w:rsidR="00FA61BB" w:rsidRPr="00534348" w:rsidRDefault="00FA61BB" w:rsidP="00F43AE8">
            <w:pPr>
              <w:pStyle w:val="ad"/>
            </w:pPr>
            <w:r w:rsidRPr="00534348">
              <w:t>Должность</w:t>
            </w:r>
          </w:p>
        </w:tc>
        <w:tc>
          <w:tcPr>
            <w:tcW w:w="2660" w:type="dxa"/>
            <w:tcBorders>
              <w:top w:val="nil"/>
              <w:left w:val="nil"/>
              <w:bottom w:val="single" w:sz="4" w:space="0" w:color="auto"/>
              <w:right w:val="nil"/>
            </w:tcBorders>
          </w:tcPr>
          <w:p w14:paraId="7C6C5293" w14:textId="77777777" w:rsidR="00FA61BB" w:rsidRPr="00534348" w:rsidRDefault="00FA61BB" w:rsidP="00F43AE8">
            <w:pPr>
              <w:pStyle w:val="ac"/>
            </w:pPr>
          </w:p>
        </w:tc>
        <w:tc>
          <w:tcPr>
            <w:tcW w:w="3780" w:type="dxa"/>
            <w:tcBorders>
              <w:top w:val="nil"/>
              <w:left w:val="nil"/>
              <w:bottom w:val="nil"/>
              <w:right w:val="nil"/>
            </w:tcBorders>
          </w:tcPr>
          <w:p w14:paraId="62A8BE6C" w14:textId="77777777" w:rsidR="00FA61BB" w:rsidRPr="00534348" w:rsidRDefault="00FA61BB" w:rsidP="00F43AE8">
            <w:pPr>
              <w:pStyle w:val="ac"/>
            </w:pPr>
          </w:p>
        </w:tc>
      </w:tr>
      <w:tr w:rsidR="00FA61BB" w14:paraId="7CD89899" w14:textId="77777777" w:rsidTr="00F43AE8">
        <w:tc>
          <w:tcPr>
            <w:tcW w:w="3780" w:type="dxa"/>
            <w:vMerge/>
            <w:tcBorders>
              <w:top w:val="nil"/>
              <w:left w:val="nil"/>
              <w:bottom w:val="nil"/>
              <w:right w:val="nil"/>
            </w:tcBorders>
          </w:tcPr>
          <w:p w14:paraId="125E8A70" w14:textId="77777777" w:rsidR="00FA61BB" w:rsidRPr="00534348" w:rsidRDefault="00FA61BB" w:rsidP="00F43AE8">
            <w:pPr>
              <w:pStyle w:val="ac"/>
            </w:pPr>
          </w:p>
        </w:tc>
        <w:tc>
          <w:tcPr>
            <w:tcW w:w="2660" w:type="dxa"/>
            <w:tcBorders>
              <w:top w:val="single" w:sz="4" w:space="0" w:color="auto"/>
              <w:left w:val="nil"/>
              <w:bottom w:val="nil"/>
              <w:right w:val="nil"/>
            </w:tcBorders>
          </w:tcPr>
          <w:p w14:paraId="4FF1A1C2" w14:textId="77777777" w:rsidR="00FA61BB" w:rsidRPr="00534348" w:rsidRDefault="00FA61BB" w:rsidP="00F43AE8">
            <w:pPr>
              <w:pStyle w:val="ac"/>
              <w:jc w:val="center"/>
            </w:pPr>
            <w:r w:rsidRPr="00534348">
              <w:t>подпись</w:t>
            </w:r>
          </w:p>
        </w:tc>
        <w:tc>
          <w:tcPr>
            <w:tcW w:w="3780" w:type="dxa"/>
            <w:vMerge w:val="restart"/>
            <w:tcBorders>
              <w:top w:val="nil"/>
              <w:left w:val="nil"/>
              <w:bottom w:val="nil"/>
              <w:right w:val="nil"/>
            </w:tcBorders>
          </w:tcPr>
          <w:p w14:paraId="03D77CBA" w14:textId="77777777" w:rsidR="00FA61BB" w:rsidRPr="00534348" w:rsidRDefault="00FA61BB" w:rsidP="00F43AE8">
            <w:pPr>
              <w:pStyle w:val="ad"/>
            </w:pPr>
            <w:r w:rsidRPr="00534348">
              <w:t>Ф.И.О.</w:t>
            </w:r>
          </w:p>
        </w:tc>
      </w:tr>
    </w:tbl>
    <w:p w14:paraId="1C632C28" w14:textId="77777777" w:rsidR="00FA61BB" w:rsidRDefault="00FA61BB" w:rsidP="00FA61BB">
      <w:pPr>
        <w:sectPr w:rsidR="00FA61BB" w:rsidSect="005D273D">
          <w:headerReference w:type="default" r:id="rId11"/>
          <w:footerReference w:type="default" r:id="rId12"/>
          <w:pgSz w:w="16837" w:h="11905" w:orient="landscape"/>
          <w:pgMar w:top="851" w:right="800" w:bottom="284" w:left="800" w:header="720" w:footer="720" w:gutter="0"/>
          <w:cols w:space="720"/>
          <w:noEndnote/>
        </w:sectPr>
      </w:pPr>
    </w:p>
    <w:p w14:paraId="23A1B6B3" w14:textId="77777777" w:rsidR="00FA61BB" w:rsidRDefault="00FA61BB" w:rsidP="00FA61BB"/>
    <w:p w14:paraId="774CA602" w14:textId="77777777" w:rsidR="003F12E9" w:rsidRDefault="003F12E9" w:rsidP="00FA61BB">
      <w:pPr>
        <w:keepNext/>
        <w:spacing w:line="360" w:lineRule="auto"/>
        <w:ind w:left="4536"/>
        <w:jc w:val="center"/>
        <w:outlineLvl w:val="1"/>
      </w:pPr>
    </w:p>
    <w:sectPr w:rsidR="003F12E9" w:rsidSect="008E207A">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EEC3" w14:textId="77777777" w:rsidR="00D86EBD" w:rsidRDefault="00D86EBD">
      <w:r>
        <w:separator/>
      </w:r>
    </w:p>
  </w:endnote>
  <w:endnote w:type="continuationSeparator" w:id="0">
    <w:p w14:paraId="3CD9809D" w14:textId="77777777" w:rsidR="00D86EBD" w:rsidRDefault="00D8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534348" w14:paraId="3677C323" w14:textId="77777777">
      <w:tc>
        <w:tcPr>
          <w:tcW w:w="3433" w:type="dxa"/>
          <w:tcBorders>
            <w:top w:val="nil"/>
            <w:left w:val="nil"/>
            <w:bottom w:val="nil"/>
            <w:right w:val="nil"/>
          </w:tcBorders>
        </w:tcPr>
        <w:p w14:paraId="0DEAC566" w14:textId="77777777" w:rsidR="00534348" w:rsidRDefault="00D86EBD">
          <w:pPr>
            <w:rPr>
              <w:sz w:val="20"/>
              <w:szCs w:val="20"/>
            </w:rPr>
          </w:pPr>
        </w:p>
      </w:tc>
      <w:tc>
        <w:tcPr>
          <w:tcW w:w="1666" w:type="pct"/>
          <w:tcBorders>
            <w:top w:val="nil"/>
            <w:left w:val="nil"/>
            <w:bottom w:val="nil"/>
            <w:right w:val="nil"/>
          </w:tcBorders>
        </w:tcPr>
        <w:p w14:paraId="02A3A1C4" w14:textId="77777777" w:rsidR="00534348" w:rsidRDefault="00D86EBD">
          <w:pPr>
            <w:jc w:val="center"/>
            <w:rPr>
              <w:sz w:val="20"/>
              <w:szCs w:val="20"/>
            </w:rPr>
          </w:pPr>
        </w:p>
      </w:tc>
      <w:tc>
        <w:tcPr>
          <w:tcW w:w="1666" w:type="pct"/>
          <w:tcBorders>
            <w:top w:val="nil"/>
            <w:left w:val="nil"/>
            <w:bottom w:val="nil"/>
            <w:right w:val="nil"/>
          </w:tcBorders>
        </w:tcPr>
        <w:p w14:paraId="5A818929" w14:textId="77777777" w:rsidR="00534348" w:rsidRDefault="00D86EBD">
          <w:pPr>
            <w:jc w:val="right"/>
            <w:rPr>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534348" w14:paraId="029227BC" w14:textId="77777777">
      <w:tc>
        <w:tcPr>
          <w:tcW w:w="5079" w:type="dxa"/>
          <w:tcBorders>
            <w:top w:val="nil"/>
            <w:left w:val="nil"/>
            <w:bottom w:val="nil"/>
            <w:right w:val="nil"/>
          </w:tcBorders>
        </w:tcPr>
        <w:p w14:paraId="7CD9327A" w14:textId="77777777" w:rsidR="00534348" w:rsidRDefault="00D86EBD">
          <w:pPr>
            <w:rPr>
              <w:sz w:val="20"/>
              <w:szCs w:val="20"/>
            </w:rPr>
          </w:pPr>
        </w:p>
      </w:tc>
      <w:tc>
        <w:tcPr>
          <w:tcW w:w="1666" w:type="pct"/>
          <w:tcBorders>
            <w:top w:val="nil"/>
            <w:left w:val="nil"/>
            <w:bottom w:val="nil"/>
            <w:right w:val="nil"/>
          </w:tcBorders>
        </w:tcPr>
        <w:p w14:paraId="33726915" w14:textId="77777777" w:rsidR="00534348" w:rsidRDefault="00D86EBD">
          <w:pPr>
            <w:jc w:val="center"/>
            <w:rPr>
              <w:sz w:val="20"/>
              <w:szCs w:val="20"/>
            </w:rPr>
          </w:pPr>
        </w:p>
      </w:tc>
      <w:tc>
        <w:tcPr>
          <w:tcW w:w="1666" w:type="pct"/>
          <w:tcBorders>
            <w:top w:val="nil"/>
            <w:left w:val="nil"/>
            <w:bottom w:val="nil"/>
            <w:right w:val="nil"/>
          </w:tcBorders>
        </w:tcPr>
        <w:p w14:paraId="473620B9" w14:textId="77777777" w:rsidR="00534348" w:rsidRDefault="00D86EBD">
          <w:pPr>
            <w:jc w:val="right"/>
            <w:rPr>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CE78" w14:textId="77777777" w:rsidR="00D86EBD" w:rsidRDefault="00D86EBD">
      <w:r>
        <w:separator/>
      </w:r>
    </w:p>
  </w:footnote>
  <w:footnote w:type="continuationSeparator" w:id="0">
    <w:p w14:paraId="2FDA2623" w14:textId="77777777" w:rsidR="00D86EBD" w:rsidRDefault="00D8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30A8" w14:textId="77777777" w:rsidR="00534348" w:rsidRPr="00CB7C96" w:rsidRDefault="00D86EBD" w:rsidP="00CB7C9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0F6"/>
    <w:rsid w:val="00005309"/>
    <w:rsid w:val="00193D1B"/>
    <w:rsid w:val="001E7182"/>
    <w:rsid w:val="00235C81"/>
    <w:rsid w:val="0029782A"/>
    <w:rsid w:val="002A23B7"/>
    <w:rsid w:val="002A50C4"/>
    <w:rsid w:val="0032128C"/>
    <w:rsid w:val="00351732"/>
    <w:rsid w:val="003558F2"/>
    <w:rsid w:val="00386747"/>
    <w:rsid w:val="003B69CD"/>
    <w:rsid w:val="003D2B33"/>
    <w:rsid w:val="003F12E9"/>
    <w:rsid w:val="003F3B8E"/>
    <w:rsid w:val="00416683"/>
    <w:rsid w:val="004420DC"/>
    <w:rsid w:val="00475AAB"/>
    <w:rsid w:val="005001A5"/>
    <w:rsid w:val="00520CE7"/>
    <w:rsid w:val="005D273D"/>
    <w:rsid w:val="00652305"/>
    <w:rsid w:val="00666D36"/>
    <w:rsid w:val="00671D1E"/>
    <w:rsid w:val="006E0511"/>
    <w:rsid w:val="00700A66"/>
    <w:rsid w:val="00701677"/>
    <w:rsid w:val="007200F5"/>
    <w:rsid w:val="007302F3"/>
    <w:rsid w:val="007B2469"/>
    <w:rsid w:val="007C72C8"/>
    <w:rsid w:val="007E23E3"/>
    <w:rsid w:val="00814AD2"/>
    <w:rsid w:val="00875B6A"/>
    <w:rsid w:val="00916A7E"/>
    <w:rsid w:val="00971A8F"/>
    <w:rsid w:val="009C693C"/>
    <w:rsid w:val="00A36871"/>
    <w:rsid w:val="00AF5CB2"/>
    <w:rsid w:val="00B63E08"/>
    <w:rsid w:val="00C02195"/>
    <w:rsid w:val="00C26910"/>
    <w:rsid w:val="00CC138F"/>
    <w:rsid w:val="00CF30F6"/>
    <w:rsid w:val="00D427D8"/>
    <w:rsid w:val="00D86EBD"/>
    <w:rsid w:val="00E01737"/>
    <w:rsid w:val="00E62600"/>
    <w:rsid w:val="00EA7A46"/>
    <w:rsid w:val="00F056CC"/>
    <w:rsid w:val="00F414F4"/>
    <w:rsid w:val="00FA0763"/>
    <w:rsid w:val="00FA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27A"/>
  <w15:docId w15:val="{9D9B46DD-AA68-469E-A1D6-B02D0FF4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0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14F4"/>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4F4"/>
    <w:rPr>
      <w:rFonts w:asciiTheme="majorHAnsi" w:eastAsiaTheme="majorEastAsia" w:hAnsiTheme="majorHAnsi" w:cstheme="majorBidi"/>
      <w:b/>
      <w:bCs/>
      <w:kern w:val="32"/>
      <w:sz w:val="32"/>
      <w:szCs w:val="32"/>
    </w:rPr>
  </w:style>
  <w:style w:type="paragraph" w:styleId="a3">
    <w:name w:val="No Spacing"/>
    <w:uiPriority w:val="1"/>
    <w:qFormat/>
    <w:rsid w:val="00F414F4"/>
    <w:pPr>
      <w:spacing w:after="0" w:line="240" w:lineRule="auto"/>
    </w:pPr>
  </w:style>
  <w:style w:type="paragraph" w:customStyle="1" w:styleId="ConsPlusNormal">
    <w:name w:val="ConsPlusNormal"/>
    <w:qFormat/>
    <w:rsid w:val="00CF3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F30F6"/>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CF30F6"/>
    <w:rPr>
      <w:rFonts w:ascii="Tahoma" w:hAnsi="Tahoma" w:cs="Tahoma"/>
      <w:sz w:val="16"/>
      <w:szCs w:val="16"/>
    </w:rPr>
  </w:style>
  <w:style w:type="character" w:customStyle="1" w:styleId="a5">
    <w:name w:val="Текст выноски Знак"/>
    <w:basedOn w:val="a0"/>
    <w:link w:val="a4"/>
    <w:uiPriority w:val="99"/>
    <w:semiHidden/>
    <w:rsid w:val="00CF30F6"/>
    <w:rPr>
      <w:rFonts w:ascii="Tahoma" w:eastAsia="Times New Roman" w:hAnsi="Tahoma" w:cs="Tahoma"/>
      <w:sz w:val="16"/>
      <w:szCs w:val="16"/>
      <w:lang w:eastAsia="ru-RU"/>
    </w:rPr>
  </w:style>
  <w:style w:type="paragraph" w:styleId="a6">
    <w:name w:val="Body Text Indent"/>
    <w:basedOn w:val="a"/>
    <w:link w:val="a7"/>
    <w:uiPriority w:val="99"/>
    <w:rsid w:val="00666D36"/>
    <w:pPr>
      <w:spacing w:line="360" w:lineRule="auto"/>
      <w:ind w:firstLine="720"/>
      <w:jc w:val="both"/>
    </w:pPr>
    <w:rPr>
      <w:rFonts w:eastAsia="PMingLiU"/>
      <w:sz w:val="26"/>
      <w:szCs w:val="26"/>
      <w:lang w:eastAsia="zh-TW"/>
    </w:rPr>
  </w:style>
  <w:style w:type="character" w:customStyle="1" w:styleId="a7">
    <w:name w:val="Основной текст с отступом Знак"/>
    <w:basedOn w:val="a0"/>
    <w:link w:val="a6"/>
    <w:uiPriority w:val="99"/>
    <w:rsid w:val="00666D36"/>
    <w:rPr>
      <w:rFonts w:ascii="Times New Roman" w:eastAsia="PMingLiU" w:hAnsi="Times New Roman" w:cs="Times New Roman"/>
      <w:sz w:val="26"/>
      <w:szCs w:val="26"/>
      <w:lang w:eastAsia="zh-TW"/>
    </w:rPr>
  </w:style>
  <w:style w:type="paragraph" w:customStyle="1" w:styleId="s1">
    <w:name w:val="s_1"/>
    <w:basedOn w:val="a"/>
    <w:rsid w:val="00666D36"/>
    <w:pPr>
      <w:spacing w:before="100" w:beforeAutospacing="1" w:after="100" w:afterAutospacing="1"/>
    </w:pPr>
  </w:style>
  <w:style w:type="character" w:styleId="a8">
    <w:name w:val="Hyperlink"/>
    <w:basedOn w:val="a0"/>
    <w:uiPriority w:val="99"/>
    <w:unhideWhenUsed/>
    <w:rsid w:val="007B2469"/>
    <w:rPr>
      <w:rFonts w:cs="Times New Roman"/>
      <w:color w:val="0000FF"/>
      <w:u w:val="single"/>
    </w:rPr>
  </w:style>
  <w:style w:type="character" w:styleId="a9">
    <w:name w:val="Emphasis"/>
    <w:basedOn w:val="a0"/>
    <w:qFormat/>
    <w:rsid w:val="007B2469"/>
    <w:rPr>
      <w:i/>
    </w:rPr>
  </w:style>
  <w:style w:type="character" w:customStyle="1" w:styleId="aa">
    <w:name w:val="Цветовое выделение"/>
    <w:uiPriority w:val="99"/>
    <w:rsid w:val="00FA61BB"/>
    <w:rPr>
      <w:b/>
      <w:bCs/>
      <w:color w:val="26282F"/>
    </w:rPr>
  </w:style>
  <w:style w:type="character" w:customStyle="1" w:styleId="ab">
    <w:name w:val="Гипертекстовая ссылка"/>
    <w:uiPriority w:val="99"/>
    <w:rsid w:val="00FA61BB"/>
    <w:rPr>
      <w:b w:val="0"/>
      <w:bCs w:val="0"/>
      <w:color w:val="106BBE"/>
    </w:rPr>
  </w:style>
  <w:style w:type="paragraph" w:customStyle="1" w:styleId="ac">
    <w:name w:val="Нормальный (таблица)"/>
    <w:basedOn w:val="a"/>
    <w:next w:val="a"/>
    <w:uiPriority w:val="99"/>
    <w:rsid w:val="00FA61BB"/>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rsid w:val="00FA61BB"/>
    <w:pPr>
      <w:widowControl w:val="0"/>
      <w:autoSpaceDE w:val="0"/>
      <w:autoSpaceDN w:val="0"/>
      <w:adjustRightInd w:val="0"/>
    </w:pPr>
    <w:rPr>
      <w:rFonts w:ascii="Times New Roman CYR" w:hAnsi="Times New Roman CYR" w:cs="Times New Roman CYR"/>
    </w:rPr>
  </w:style>
  <w:style w:type="paragraph" w:styleId="ae">
    <w:name w:val="header"/>
    <w:basedOn w:val="a"/>
    <w:link w:val="af"/>
    <w:rsid w:val="00FA61BB"/>
    <w:pPr>
      <w:tabs>
        <w:tab w:val="center" w:pos="4677"/>
        <w:tab w:val="right" w:pos="9355"/>
      </w:tabs>
    </w:pPr>
  </w:style>
  <w:style w:type="character" w:customStyle="1" w:styleId="af">
    <w:name w:val="Верхний колонтитул Знак"/>
    <w:basedOn w:val="a0"/>
    <w:link w:val="ae"/>
    <w:rsid w:val="00FA61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121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3014585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16B1-D167-4EF1-8314-F9B280D7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 N</cp:lastModifiedBy>
  <cp:revision>33</cp:revision>
  <cp:lastPrinted>2022-08-25T04:24:00Z</cp:lastPrinted>
  <dcterms:created xsi:type="dcterms:W3CDTF">2017-09-06T04:40:00Z</dcterms:created>
  <dcterms:modified xsi:type="dcterms:W3CDTF">2022-08-25T04:37:00Z</dcterms:modified>
</cp:coreProperties>
</file>