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spacing w:lineRule="exact" w:line="24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размещения сведений о доходах, расходах, об имуществе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 обязательствах имущественного характера лиц, замещающих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муниципальные должности в Михайловском сельском поселении</w:t>
      </w:r>
    </w:p>
    <w:p>
      <w:pPr>
        <w:pStyle w:val="ConsPlusNormal"/>
        <w:spacing w:lineRule="exact" w:line="24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и членов их семей в информационно -телекоммуникационной сети «Интернет»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 представления этих сведений общероссийским средствам массовой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информации для опубликования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главы Михайловского сельского поселения-главы администрации поселения (председателя муниципального комитета)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color w:val="FF0000"/>
        </w:rPr>
        <w:t xml:space="preserve">      </w:t>
      </w:r>
      <w:r>
        <w:rPr>
          <w:rFonts w:cs="Times New Roman" w:ascii="Times New Roman" w:hAnsi="Times New Roman"/>
          <w:color w:val="FF0000"/>
        </w:rPr>
        <w:t>(полное наименование должности с указанием органа местного самоуправления)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49_275918038"/>
      <w:r>
        <w:rPr>
          <w:rFonts w:cs="Times New Roman" w:ascii="Times New Roman" w:hAnsi="Times New Roman"/>
          <w:sz w:val="24"/>
          <w:szCs w:val="24"/>
        </w:rPr>
        <w:t>и членов его семьи за период с 1 января по 31 декабря 2020 года</w:t>
      </w:r>
      <w:bookmarkEnd w:id="0"/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960" w:type="dxa"/>
        <w:jc w:val="left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firstRow="0" w:noVBand="0" w:lastRow="0" w:firstColumn="0" w:lastColumn="0" w:noHBand="0" w:val="0000"/>
      </w:tblPr>
      <w:tblGrid>
        <w:gridCol w:w="1530"/>
        <w:gridCol w:w="1756"/>
        <w:gridCol w:w="2159"/>
        <w:gridCol w:w="1591"/>
        <w:gridCol w:w="1636"/>
        <w:gridCol w:w="1935"/>
        <w:gridCol w:w="2145"/>
        <w:gridCol w:w="1484"/>
        <w:gridCol w:w="1722"/>
      </w:tblGrid>
      <w:tr>
        <w:trPr/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Деклари-рованный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годовой доход за 2020 год 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площадь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(кв. м)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страна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вид объектов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площадь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(кв. м)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страна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расположения</w:t>
            </w:r>
          </w:p>
        </w:tc>
      </w:tr>
      <w:tr>
        <w:trPr>
          <w:trHeight w:val="240" w:hRule="atLeast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Мезько Павел Петрович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1 621 438,20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(общ</w:t>
            </w:r>
            <w:r>
              <w:rPr/>
              <w:t xml:space="preserve">ая </w:t>
            </w:r>
            <w:r>
              <w:rPr/>
              <w:t>долевая собственность 1/2 доля в праве)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47,5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Тайота ЛЕКСУС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LX570</w:t>
            </w:r>
            <w:r>
              <w:rPr>
                <w:rFonts w:eastAsia="Calibri"/>
                <w:sz w:val="22"/>
                <w:szCs w:val="22"/>
              </w:rPr>
              <w:t>, 2010 г.</w:t>
            </w:r>
          </w:p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Катер Ямаха 3-2747-ПР,1991г.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29562,0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5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5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6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9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2100,0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5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5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6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9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1837,0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380" w:hRule="atLeast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320998,93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>(общ</w:t>
            </w:r>
            <w:r>
              <w:rPr>
                <w:rFonts w:eastAsia="Calibri"/>
                <w:sz w:val="22"/>
                <w:szCs w:val="22"/>
              </w:rPr>
              <w:t xml:space="preserve">ая </w:t>
            </w:r>
            <w:r>
              <w:rPr>
                <w:rFonts w:eastAsia="Calibri"/>
                <w:sz w:val="22"/>
                <w:szCs w:val="22"/>
              </w:rPr>
              <w:t>долевая собственность 1/2 доля в праве)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47,5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TO</w:t>
            </w:r>
            <w:r>
              <w:rPr>
                <w:rFonts w:eastAsia="Calibri"/>
                <w:sz w:val="22"/>
                <w:szCs w:val="22"/>
              </w:rPr>
              <w:t>Й</w:t>
            </w:r>
            <w:r>
              <w:rPr>
                <w:rFonts w:eastAsia="Calibri"/>
                <w:sz w:val="22"/>
                <w:szCs w:val="22"/>
                <w:lang w:val="en-US"/>
              </w:rPr>
              <w:t>OTA Land Cruiser</w:t>
            </w:r>
            <w:r>
              <w:rPr>
                <w:rFonts w:eastAsia="Calibri"/>
                <w:sz w:val="22"/>
                <w:szCs w:val="22"/>
              </w:rPr>
              <w:t>, 1995г.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29887,0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390" w:hRule="atLeast"/>
        </w:trPr>
        <w:tc>
          <w:tcPr>
            <w:tcW w:w="15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9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2100,0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5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29,5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19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08" w:hRule="atLeast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сын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 имеется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 имеется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29562,0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390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>
        <w:trPr>
          <w:trHeight w:val="203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2100,0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</w:tr>
    </w:tbl>
    <w:p>
      <w:pPr>
        <w:pStyle w:val="ConsPlusNormal"/>
        <w:spacing w:lineRule="exact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spacing w:lineRule="exact" w:line="24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размещения сведений о доходах, расходах, об имуществе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 обязательствах имущественного характера лиц, замещающих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муниципальные должности в Михайловском сельском поселении,</w:t>
      </w:r>
    </w:p>
    <w:p>
      <w:pPr>
        <w:pStyle w:val="ConsPlusNormal"/>
        <w:spacing w:lineRule="exact" w:line="24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 представления этих сведений общероссийским средствам массовой </w:t>
      </w:r>
    </w:p>
    <w:p>
      <w:pPr>
        <w:pStyle w:val="ConsPlusNormal"/>
        <w:spacing w:lineRule="exact" w:lin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информации для опубликования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>
        <w:rPr>
          <w:rFonts w:cs="Times New Roman" w:ascii="Times New Roman" w:hAnsi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 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главы Михайловского сельского поселения-главы администрации поселения (председателя муниципального комитета)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i/>
          <w:i/>
          <w:color w:val="FF0000"/>
        </w:rPr>
      </w:pPr>
      <w:r>
        <w:rPr>
          <w:rFonts w:cs="Times New Roman" w:ascii="Times New Roman" w:hAnsi="Times New Roman"/>
          <w:i/>
          <w:color w:val="FF0000"/>
        </w:rPr>
        <w:t>(полное наименование муниципальной должности с указанием ОМСУ)</w:t>
      </w:r>
    </w:p>
    <w:p>
      <w:pPr>
        <w:pStyle w:val="ConsPlusNonformat"/>
        <w:spacing w:lineRule="exact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>
      <w:pPr>
        <w:pStyle w:val="ConsPlusNonformat"/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00" w:type="dxa"/>
        <w:jc w:val="left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firstRow="0" w:noVBand="0" w:lastRow="0" w:firstColumn="0" w:lastColumn="0" w:noHBand="0" w:val="0000"/>
      </w:tblPr>
      <w:tblGrid>
        <w:gridCol w:w="3674"/>
        <w:gridCol w:w="5701"/>
        <w:gridCol w:w="5525"/>
      </w:tblGrid>
      <w:tr>
        <w:trPr/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>
        <w:trPr/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Мезько Павел Петрович</w:t>
            </w:r>
            <w:bookmarkStart w:id="2" w:name="_GoBack"/>
            <w:bookmarkEnd w:id="2"/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(указать фамилию, имя,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отчество лица, замещающего муниципальную должность)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имеется, сделка не совершалась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супруга_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(указать "супруга" или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"супруг" без ФИО) &lt;1&gt;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/>
            </w:pPr>
            <w:bookmarkStart w:id="3" w:name="__DdeLink__417_1840999433"/>
            <w:r>
              <w:rPr>
                <w:rFonts w:cs="Times New Roman" w:ascii="Times New Roman" w:hAnsi="Times New Roman"/>
                <w:sz w:val="24"/>
                <w:szCs w:val="24"/>
              </w:rPr>
              <w:t>Не имеется, сделка не совершалась</w:t>
            </w:r>
            <w:bookmarkEnd w:id="3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/>
              <w:t>Сын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имеется, сделка не совершалась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i/>
        </w:rPr>
        <w:t xml:space="preserve">  </w:t>
      </w:r>
      <w:r>
        <w:rPr>
          <w:rFonts w:cs="Times New Roman" w:ascii="Times New Roman" w:hAnsi="Times New Roman"/>
          <w:i/>
        </w:rPr>
        <w:t>Примечание</w:t>
      </w:r>
    </w:p>
    <w:p>
      <w:pPr>
        <w:pStyle w:val="ConsPlusNormal"/>
        <w:ind w:hanging="0"/>
        <w:jc w:val="both"/>
        <w:rPr/>
      </w:pPr>
      <w:bookmarkStart w:id="4" w:name="Par219"/>
      <w:bookmarkEnd w:id="4"/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&lt;1&gt; Указывается в случае, если сделки (сделка) совершены супругой (супругом).</w:t>
      </w:r>
    </w:p>
    <w:p>
      <w:pPr>
        <w:pStyle w:val="ConsPlusNormal"/>
        <w:ind w:hanging="0"/>
        <w:jc w:val="both"/>
        <w:rPr/>
      </w:pPr>
      <w:bookmarkStart w:id="5" w:name="Par220"/>
      <w:bookmarkEnd w:id="5"/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&lt;2&gt; Указывается в случае, если сделки (сделка) совершены несовершеннолетним ребенко</w:t>
      </w:r>
      <w:bookmarkStart w:id="6" w:name="Par221"/>
      <w:bookmarkEnd w:id="6"/>
      <w:r>
        <w:rPr>
          <w:rFonts w:cs="Times New Roman" w:ascii="Times New Roman" w:hAnsi="Times New Roman"/>
          <w:i/>
        </w:rPr>
        <w:t>м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 xml:space="preserve">&lt;3&gt; Указывается приобретенное имущество: земельный участок, иной объект недвижимого имущества, транспортное средство, ценные бумаги, доли участия,                                                   </w:t>
      </w:r>
    </w:p>
    <w:p>
      <w:pPr>
        <w:pStyle w:val="ConsPlusNormal"/>
        <w:tabs>
          <w:tab w:val="clear" w:pos="720"/>
          <w:tab w:val="left" w:pos="1185" w:leader="none"/>
        </w:tabs>
        <w:ind w:hanging="0"/>
        <w:jc w:val="both"/>
        <w:rPr/>
      </w:pPr>
      <w:r>
        <w:rPr>
          <w:rFonts w:cs="Times New Roman" w:ascii="Times New Roman" w:hAnsi="Times New Roman"/>
          <w:i/>
        </w:rPr>
        <w:t>паи в уставных (складочных) капиталах организаций</w:t>
      </w:r>
      <w:bookmarkStart w:id="7" w:name="Par222"/>
      <w:bookmarkEnd w:id="7"/>
      <w:r>
        <w:rPr>
          <w:rFonts w:cs="Times New Roman" w:ascii="Times New Roman" w:hAnsi="Times New Roman"/>
          <w:i/>
        </w:rPr>
        <w:t>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i/>
        </w:rPr>
        <w:t>за предыдущие годы, наследство, дар, заем, ипотека, доход от продажи имущества, иные кредитные обязательства, другое.</w:t>
      </w:r>
    </w:p>
    <w:sectPr>
      <w:type w:val="nextPage"/>
      <w:pgSz w:orient="landscape" w:w="16838" w:h="11906"/>
      <w:pgMar w:left="1418" w:right="465" w:header="0" w:top="426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>
    <w:name w:val="Heading 1"/>
    <w:basedOn w:val="Normal"/>
    <w:next w:val="Style19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Arial" w:hAnsi="Arial" w:cs="Arial"/>
      <w:sz w:val="26"/>
    </w:rPr>
  </w:style>
  <w:style w:type="paragraph" w:styleId="3">
    <w:name w:val="Heading 3"/>
    <w:basedOn w:val="Normal"/>
    <w:next w:val="Style19"/>
    <w:qFormat/>
    <w:pPr>
      <w:keepNext w:val="true"/>
      <w:widowControl/>
      <w:numPr>
        <w:ilvl w:val="2"/>
        <w:numId w:val="1"/>
      </w:numPr>
      <w:jc w:val="center"/>
      <w:outlineLvl w:val="2"/>
    </w:pPr>
    <w:rPr>
      <w:rFonts w:ascii="Arial" w:hAnsi="Arial" w:cs="Arial"/>
      <w:sz w:val="28"/>
    </w:rPr>
  </w:style>
  <w:style w:type="paragraph" w:styleId="7">
    <w:name w:val="Heading 7"/>
    <w:basedOn w:val="Normal"/>
    <w:next w:val="Style1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1" w:customStyle="1">
    <w:name w:val="Основной текст_"/>
    <w:qFormat/>
    <w:rPr>
      <w:sz w:val="22"/>
      <w:szCs w:val="22"/>
    </w:rPr>
  </w:style>
  <w:style w:type="character" w:styleId="11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2" w:customStyle="1">
    <w:name w:val="Основной текст (2)_"/>
    <w:qFormat/>
    <w:rPr>
      <w:sz w:val="22"/>
      <w:szCs w:val="22"/>
    </w:rPr>
  </w:style>
  <w:style w:type="character" w:styleId="21" w:customStyle="1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12" w:customStyle="1">
    <w:name w:val="Подпись к таблице_"/>
    <w:qFormat/>
    <w:rPr/>
  </w:style>
  <w:style w:type="character" w:styleId="Style13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5" w:customStyle="1">
    <w:name w:val="Основной текст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71" w:customStyle="1">
    <w:name w:val="Основной текст (7)_"/>
    <w:qFormat/>
    <w:rPr>
      <w:sz w:val="22"/>
      <w:szCs w:val="22"/>
    </w:rPr>
  </w:style>
  <w:style w:type="character" w:styleId="6" w:customStyle="1">
    <w:name w:val="Основной текст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72" w:customStyle="1">
    <w:name w:val="Основной текст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0" w:customStyle="1">
    <w:name w:val="Основной текст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22" w:customStyle="1">
    <w:name w:val="Заголовок №2_"/>
    <w:qFormat/>
    <w:rPr>
      <w:sz w:val="22"/>
      <w:szCs w:val="22"/>
    </w:rPr>
  </w:style>
  <w:style w:type="character" w:styleId="73" w:customStyle="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12" w:customStyle="1">
    <w:name w:val="Заголовок №1_"/>
    <w:qFormat/>
    <w:rPr>
      <w:sz w:val="21"/>
      <w:szCs w:val="21"/>
    </w:rPr>
  </w:style>
  <w:style w:type="character" w:styleId="Style14" w:customStyle="1">
    <w:name w:val="Верхний колонтитул Знак"/>
    <w:qFormat/>
    <w:rPr>
      <w:sz w:val="28"/>
    </w:rPr>
  </w:style>
  <w:style w:type="character" w:styleId="13" w:customStyle="1">
    <w:name w:val="Заголовок 1 Знак"/>
    <w:basedOn w:val="DefaultParagraphFont"/>
    <w:qFormat/>
    <w:rPr>
      <w:rFonts w:ascii="Arial" w:hAnsi="Arial" w:cs="Arial"/>
      <w:sz w:val="26"/>
    </w:rPr>
  </w:style>
  <w:style w:type="character" w:styleId="Style15" w:customStyle="1">
    <w:name w:val="Название Знак"/>
    <w:basedOn w:val="DefaultParagraphFont"/>
    <w:qFormat/>
    <w:rPr>
      <w:sz w:val="28"/>
      <w:szCs w:val="24"/>
    </w:rPr>
  </w:style>
  <w:style w:type="character" w:styleId="Pagenumber">
    <w:name w:val="page number"/>
    <w:basedOn w:val="DefaultParagraphFont"/>
    <w:qFormat/>
    <w:rPr/>
  </w:style>
  <w:style w:type="character" w:styleId="Style16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1" w:customStyle="1">
    <w:name w:val="s1"/>
    <w:basedOn w:val="DefaultParagraphFont"/>
    <w:qFormat/>
    <w:rPr/>
  </w:style>
  <w:style w:type="character" w:styleId="S2" w:customStyle="1">
    <w:name w:val="s2"/>
    <w:basedOn w:val="DefaultParagraphFont"/>
    <w:qFormat/>
    <w:rPr/>
  </w:style>
  <w:style w:type="character" w:styleId="S4" w:customStyle="1">
    <w:name w:val="s4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7" w:customStyle="1">
    <w:name w:val="s7"/>
    <w:basedOn w:val="DefaultParagraphFont"/>
    <w:qFormat/>
    <w:rPr/>
  </w:style>
  <w:style w:type="character" w:styleId="S8" w:customStyle="1">
    <w:name w:val="s8"/>
    <w:basedOn w:val="DefaultParagraphFont"/>
    <w:qFormat/>
    <w:rPr/>
  </w:style>
  <w:style w:type="character" w:styleId="Style17">
    <w:name w:val="Выделение"/>
    <w:basedOn w:val="DefaultParagraphFont"/>
    <w:qFormat/>
    <w:rPr>
      <w:i/>
      <w:iCs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  <w:sz w:val="26"/>
      <w:szCs w:val="26"/>
    </w:rPr>
  </w:style>
  <w:style w:type="character" w:styleId="ListLabel3" w:customStyle="1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ListLabel4" w:customStyle="1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ListLabel5" w:customStyle="1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19"/>
      <w:sz w:val="19"/>
      <w:szCs w:val="19"/>
      <w:u w:val="none"/>
      <w:vertAlign w:val="baseline"/>
      <w:lang w:val="ru-RU"/>
    </w:rPr>
  </w:style>
  <w:style w:type="character" w:styleId="ListLabel6" w:customStyle="1">
    <w:name w:val="ListLabel 6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8"/>
      <w:sz w:val="28"/>
      <w:vertAlign w:val="baseli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29"/>
    <w:qFormat/>
    <w:pPr>
      <w:widowControl/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pPr>
      <w:widowControl/>
      <w:suppressLineNumbers/>
      <w:tabs>
        <w:tab w:val="clear" w:pos="720"/>
        <w:tab w:val="center" w:pos="4153" w:leader="none"/>
        <w:tab w:val="right" w:pos="8306" w:leader="none"/>
      </w:tabs>
    </w:pPr>
    <w:rPr>
      <w:sz w:val="28"/>
    </w:rPr>
  </w:style>
  <w:style w:type="paragraph" w:styleId="Style25" w:customStyle="1">
    <w:name w:val="Стиль в законе"/>
    <w:basedOn w:val="Normal"/>
    <w:qFormat/>
    <w:pPr>
      <w:widowControl/>
      <w:spacing w:lineRule="auto" w:line="360" w:before="120" w:after="0"/>
      <w:ind w:firstLine="851"/>
      <w:jc w:val="both"/>
    </w:pPr>
    <w:rPr>
      <w:sz w:val="28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Style26" w:customStyle="1">
    <w:name w:val="Знак"/>
    <w:basedOn w:val="Normal"/>
    <w:qFormat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PlusNormal" w:customStyle="1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pPr>
      <w:widowControl/>
      <w:spacing w:before="0" w:after="120"/>
      <w:ind w:left="283" w:hanging="0"/>
    </w:pPr>
    <w:rPr>
      <w:sz w:val="28"/>
    </w:rPr>
  </w:style>
  <w:style w:type="paragraph" w:styleId="111" w:customStyle="1">
    <w:name w:val="Основной текст11"/>
    <w:basedOn w:val="Normal"/>
    <w:qFormat/>
    <w:pPr>
      <w:widowControl/>
      <w:shd w:val="clear" w:color="auto" w:fill="FFFFFF"/>
      <w:spacing w:lineRule="exact" w:line="274"/>
      <w:jc w:val="both"/>
    </w:pPr>
    <w:rPr>
      <w:sz w:val="22"/>
      <w:szCs w:val="22"/>
      <w:lang w:val="en-US" w:eastAsia="en-US"/>
    </w:rPr>
  </w:style>
  <w:style w:type="paragraph" w:styleId="23" w:customStyle="1">
    <w:name w:val="Основной текст (2)"/>
    <w:basedOn w:val="Normal"/>
    <w:qFormat/>
    <w:pPr>
      <w:widowControl/>
      <w:shd w:val="clear" w:color="auto" w:fill="FFFFFF"/>
    </w:pPr>
    <w:rPr>
      <w:sz w:val="22"/>
      <w:szCs w:val="22"/>
      <w:lang w:val="en-US" w:eastAsia="en-US"/>
    </w:rPr>
  </w:style>
  <w:style w:type="paragraph" w:styleId="Style28" w:customStyle="1">
    <w:name w:val="Подпись к таблице"/>
    <w:basedOn w:val="Normal"/>
    <w:qFormat/>
    <w:pPr>
      <w:widowControl/>
      <w:shd w:val="clear" w:color="auto" w:fill="FFFFFF"/>
    </w:pPr>
    <w:rPr>
      <w:lang w:val="en-US" w:eastAsia="en-US"/>
    </w:rPr>
  </w:style>
  <w:style w:type="paragraph" w:styleId="74" w:customStyle="1">
    <w:name w:val="Основной текст (7)"/>
    <w:basedOn w:val="Normal"/>
    <w:qFormat/>
    <w:pPr>
      <w:widowControl/>
      <w:shd w:val="clear" w:color="auto" w:fill="FFFFFF"/>
      <w:spacing w:lineRule="exact" w:line="269"/>
      <w:jc w:val="both"/>
    </w:pPr>
    <w:rPr>
      <w:sz w:val="22"/>
      <w:szCs w:val="22"/>
      <w:lang w:val="en-US" w:eastAsia="en-US"/>
    </w:rPr>
  </w:style>
  <w:style w:type="paragraph" w:styleId="24" w:customStyle="1">
    <w:name w:val="Заголовок №2"/>
    <w:basedOn w:val="Normal"/>
    <w:qFormat/>
    <w:pPr>
      <w:widowControl/>
      <w:shd w:val="clear" w:color="auto" w:fill="FFFFFF"/>
      <w:spacing w:before="0" w:after="300"/>
    </w:pPr>
    <w:rPr>
      <w:sz w:val="22"/>
      <w:szCs w:val="22"/>
      <w:lang w:val="en-US" w:eastAsia="en-US"/>
    </w:rPr>
  </w:style>
  <w:style w:type="paragraph" w:styleId="14" w:customStyle="1">
    <w:name w:val="Заголовок №1"/>
    <w:basedOn w:val="Normal"/>
    <w:qFormat/>
    <w:pPr>
      <w:widowControl/>
      <w:shd w:val="clear" w:color="auto" w:fill="FFFFFF"/>
      <w:spacing w:before="0" w:after="540"/>
    </w:pPr>
    <w:rPr>
      <w:sz w:val="21"/>
      <w:szCs w:val="21"/>
      <w:lang w:val="en-US" w:eastAsia="en-US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29">
    <w:name w:val="Subtitle"/>
    <w:basedOn w:val="Style23"/>
    <w:next w:val="Style19"/>
    <w:qFormat/>
    <w:pPr/>
    <w:rPr>
      <w:i/>
      <w:iCs/>
      <w:szCs w:val="28"/>
    </w:rPr>
  </w:style>
  <w:style w:type="paragraph" w:styleId="Style30" w:customStyle="1">
    <w:name w:val="Статьи закона"/>
    <w:basedOn w:val="Normal"/>
    <w:qFormat/>
    <w:pPr>
      <w:widowControl/>
      <w:jc w:val="both"/>
    </w:pPr>
    <w:rPr>
      <w:sz w:val="28"/>
      <w:szCs w:val="24"/>
    </w:rPr>
  </w:style>
  <w:style w:type="paragraph" w:styleId="ConsPlusDocList" w:customStyle="1">
    <w:name w:val="ConsPlusDocLis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P4" w:customStyle="1">
    <w:name w:val="p4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P8" w:customStyle="1">
    <w:name w:val="p8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P6" w:customStyle="1">
    <w:name w:val="p6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P11" w:customStyle="1">
    <w:name w:val="p11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P12" w:customStyle="1">
    <w:name w:val="p12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widowControl/>
      <w:spacing w:before="240" w:after="240"/>
    </w:pPr>
    <w:rPr>
      <w:sz w:val="24"/>
      <w:szCs w:val="24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LibreOffice/6.1.5.2$Windows_x86 LibreOffice_project/90f8dcf33c87b3705e78202e3df5142b201bd805</Application>
  <Pages>2</Pages>
  <Words>476</Words>
  <Characters>3365</Characters>
  <CharactersWithSpaces>3833</CharactersWithSpaces>
  <Paragraphs>103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2018-11-19T00:02:00Z</dcterms:created>
  <dc:creator>Administrator</dc:creator>
  <dc:description/>
  <dc:language>ru-RU</dc:language>
  <cp:lastModifiedBy/>
  <cp:lastPrinted>2018-11-20T05:43:00Z</cp:lastPrinted>
  <dcterms:modified xsi:type="dcterms:W3CDTF">2021-04-27T15:58:32Z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