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rPr/>
        <w:tc>
          <w:tcPr>
            <w:tcW w:w="985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 xml:space="preserve">Анализ работы с обращениями граждан в администрации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  <w:bCs/>
                <w:kern w:val="2"/>
                <w:sz w:val="24"/>
                <w:szCs w:val="24"/>
              </w:rPr>
              <w:t>Михайловского сельского поселения за 1 квартал 202</w:t>
            </w:r>
            <w:r>
              <w:rPr>
                <w:b/>
                <w:bCs/>
                <w:kern w:val="2"/>
                <w:sz w:val="24"/>
                <w:szCs w:val="24"/>
              </w:rPr>
              <w:t>1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b/>
                <w:bCs/>
                <w:kern w:val="2"/>
                <w:sz w:val="24"/>
                <w:szCs w:val="24"/>
              </w:rPr>
              <w:t>05</w:t>
            </w:r>
            <w:r>
              <w:rPr>
                <w:b/>
                <w:bCs/>
                <w:kern w:val="2"/>
                <w:sz w:val="24"/>
                <w:szCs w:val="24"/>
              </w:rPr>
              <w:t>.04.202</w:t>
            </w:r>
            <w:r>
              <w:rPr>
                <w:b/>
                <w:bCs/>
                <w:kern w:val="2"/>
                <w:sz w:val="24"/>
                <w:szCs w:val="24"/>
              </w:rPr>
              <w:t>1</w:t>
            </w:r>
          </w:p>
        </w:tc>
      </w:tr>
    </w:tbl>
    <w:p>
      <w:pPr>
        <w:pStyle w:val="NormalWeb"/>
        <w:shd w:fill="FFFFFF" w:val="clear"/>
        <w:spacing w:before="0" w:after="0"/>
        <w:ind w:left="0" w:right="0" w:firstLine="708"/>
        <w:jc w:val="both"/>
        <w:rPr/>
      </w:pPr>
      <w:r>
        <w:rPr>
          <w:color w:val="000000"/>
        </w:rPr>
        <w:t>Р</w:t>
      </w:r>
      <w:r>
        <w:rPr>
          <w:color w:val="000000"/>
        </w:rPr>
        <w:t xml:space="preserve">ассмотрение заявлений и обращений граждан проводится в соответствии с </w:t>
      </w:r>
      <w:r>
        <w:rPr>
          <w:color w:val="000000"/>
        </w:rPr>
        <w:t xml:space="preserve">№ 59-ФЗ от 02.05.2006 </w:t>
      </w:r>
      <w:r>
        <w:rPr>
          <w:color w:val="000000"/>
        </w:rPr>
        <w:t>«О порядке рассмотрения обращений граждан Российской Федерации». В соответствии со статьей 2 п.1 настоящего закона все граждане имеют право обращаться лично,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>
      <w:pPr>
        <w:pStyle w:val="NormalWeb"/>
        <w:shd w:fill="FFFFFF" w:val="clear"/>
        <w:spacing w:before="0" w:after="0"/>
        <w:ind w:left="0" w:right="0" w:firstLine="708"/>
        <w:jc w:val="both"/>
        <w:rPr/>
      </w:pPr>
      <w:r>
        <w:rPr>
          <w:color w:val="000000"/>
        </w:rPr>
        <w:t xml:space="preserve">В соответствии со ст.13 настоящего закона ведётся личный приём граждан главой  Михайловского сельского поселения – главой администрации поселения, если нет выезда по рабочим вопросам за пределы поселения </w:t>
      </w:r>
      <w:r>
        <w:rPr>
          <w:color w:val="000000"/>
        </w:rPr>
        <w:t>и с</w:t>
      </w:r>
      <w:r>
        <w:rPr>
          <w:color w:val="000000"/>
        </w:rPr>
        <w:t xml:space="preserve">пециалистами </w:t>
      </w:r>
      <w:r>
        <w:rPr>
          <w:color w:val="000000"/>
        </w:rPr>
        <w:t xml:space="preserve">администрации </w:t>
      </w:r>
      <w:r>
        <w:rPr>
          <w:color w:val="000000"/>
        </w:rPr>
        <w:t>поселения.</w:t>
      </w:r>
    </w:p>
    <w:p>
      <w:pPr>
        <w:pStyle w:val="NormalWeb"/>
        <w:shd w:fill="FFFFFF" w:val="clear"/>
        <w:spacing w:before="0" w:after="0"/>
        <w:ind w:left="0" w:right="0" w:firstLine="708"/>
        <w:jc w:val="both"/>
        <w:rPr/>
      </w:pPr>
      <w:r>
        <w:rPr>
          <w:color w:val="000000"/>
        </w:rPr>
        <w:t xml:space="preserve">При приеме граждан содержание устного обращения заносится в карточку личного приема гражданина, где в установленной форме регистрируется фамилия, имя и отчество, место проживания, суть вопроса. В случае если обстоятельства вопроса являются очевидными и не требуют дополнительной проверки, ответ дается устно в ходе приёма гражданина, о чём делается соответствующая запись, в карточке личного приема. В соответствии со ст.9 ФЗ № 59 все письменные заявления, поступившие в орган местного самоуправления, подлежат обязательной регистрации (за истекший период </w:t>
      </w:r>
      <w:r>
        <w:rPr>
          <w:color w:val="000000"/>
        </w:rPr>
        <w:t xml:space="preserve">1 квартала 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г. - устные обращения не поступали).</w:t>
      </w:r>
    </w:p>
    <w:p>
      <w:pPr>
        <w:pStyle w:val="NormalWeb"/>
        <w:shd w:fill="FFFFFF" w:val="clear"/>
        <w:spacing w:before="0" w:after="0"/>
        <w:ind w:left="0" w:right="0" w:firstLine="708"/>
        <w:jc w:val="both"/>
        <w:rPr/>
      </w:pPr>
      <w:r>
        <w:rPr>
          <w:color w:val="000000"/>
        </w:rPr>
        <w:t>В</w:t>
      </w:r>
      <w:r>
        <w:rPr>
          <w:color w:val="000000"/>
        </w:rPr>
        <w:t xml:space="preserve"> 1 квартале 202</w:t>
      </w:r>
      <w:r>
        <w:rPr>
          <w:color w:val="000000"/>
        </w:rPr>
        <w:t>1</w:t>
      </w:r>
      <w:r>
        <w:rPr>
          <w:color w:val="000000"/>
        </w:rPr>
        <w:t xml:space="preserve"> года поступил</w:t>
      </w:r>
      <w:r>
        <w:rPr>
          <w:color w:val="000000"/>
        </w:rPr>
        <w:t>и</w:t>
      </w:r>
      <w:r>
        <w:rPr>
          <w:color w:val="000000"/>
        </w:rPr>
        <w:t xml:space="preserve"> заявлени</w:t>
      </w:r>
      <w:r>
        <w:rPr>
          <w:color w:val="000000"/>
        </w:rPr>
        <w:t xml:space="preserve">я </w:t>
      </w:r>
      <w:r>
        <w:rPr>
          <w:color w:val="000000"/>
        </w:rPr>
        <w:t>лично от граждан по следующей тематике: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b w:val="false"/>
          <w:bCs w:val="false"/>
          <w:color w:val="000000"/>
        </w:rPr>
        <w:t xml:space="preserve">- о предоставлении выписки из похозяйственной книги о наличии у гражданина прав на земельный участок – </w:t>
      </w:r>
      <w:r>
        <w:rPr>
          <w:b w:val="false"/>
          <w:bCs w:val="false"/>
          <w:color w:val="000000"/>
        </w:rPr>
        <w:t xml:space="preserve">35(в 1 квартале 2020г. - </w:t>
      </w:r>
      <w:r>
        <w:rPr>
          <w:b/>
          <w:bCs/>
          <w:color w:val="000000"/>
        </w:rPr>
        <w:t>29</w:t>
      </w:r>
      <w:r>
        <w:rPr>
          <w:b/>
          <w:bCs/>
          <w:color w:val="000000"/>
        </w:rPr>
        <w:t>)</w:t>
      </w:r>
      <w:r>
        <w:rPr>
          <w:b w:val="false"/>
          <w:bCs w:val="false"/>
          <w:color w:val="000000"/>
        </w:rPr>
        <w:t>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b w:val="false"/>
          <w:bCs w:val="false"/>
          <w:color w:val="000000"/>
        </w:rPr>
        <w:t xml:space="preserve">- о выдаче выписки из финансового и лицевого счета — </w:t>
      </w:r>
      <w:r>
        <w:rPr>
          <w:b/>
          <w:bCs/>
          <w:color w:val="000000"/>
        </w:rPr>
        <w:t>16</w:t>
      </w:r>
      <w:r>
        <w:rPr>
          <w:b w:val="false"/>
          <w:bCs w:val="false"/>
          <w:color w:val="000000"/>
        </w:rPr>
        <w:t xml:space="preserve"> (в 1 квартале 2020г. - </w:t>
      </w:r>
      <w:r>
        <w:rPr>
          <w:b/>
          <w:bCs/>
          <w:color w:val="000000"/>
        </w:rPr>
        <w:t>10</w:t>
      </w:r>
      <w:r>
        <w:rPr>
          <w:b/>
          <w:bCs/>
          <w:color w:val="000000"/>
        </w:rPr>
        <w:t>);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b w:val="false"/>
          <w:bCs w:val="false"/>
          <w:color w:val="000000"/>
        </w:rPr>
        <w:t xml:space="preserve">- о выдаче справки по месту требования- </w:t>
      </w:r>
      <w:r>
        <w:rPr>
          <w:b/>
          <w:bCs/>
          <w:color w:val="000000"/>
        </w:rPr>
        <w:t>69</w:t>
      </w:r>
      <w:r>
        <w:rPr>
          <w:b/>
          <w:bCs/>
          <w:color w:val="000000"/>
        </w:rPr>
        <w:t>3</w:t>
      </w:r>
      <w:r>
        <w:rPr>
          <w:b w:val="false"/>
          <w:bCs w:val="false"/>
          <w:color w:val="000000"/>
        </w:rPr>
        <w:t xml:space="preserve"> (в 1 квартале 2020г.-</w:t>
      </w:r>
      <w:r>
        <w:rPr>
          <w:b/>
          <w:bCs/>
          <w:color w:val="000000"/>
        </w:rPr>
        <w:t>1084</w:t>
      </w:r>
      <w:r>
        <w:rPr>
          <w:b/>
          <w:bCs/>
          <w:color w:val="000000"/>
        </w:rPr>
        <w:t>)</w:t>
      </w:r>
      <w:r>
        <w:rPr>
          <w:b w:val="false"/>
          <w:bCs w:val="false"/>
          <w:color w:val="000000"/>
        </w:rPr>
        <w:t>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о благоустройстве </w:t>
      </w:r>
      <w:r>
        <w:rPr>
          <w:color w:val="000000"/>
        </w:rPr>
        <w:t xml:space="preserve">придомовых территорий и территорий села (обустройство остановки, </w:t>
      </w:r>
      <w:r>
        <w:rPr>
          <w:color w:val="000000"/>
        </w:rPr>
        <w:t xml:space="preserve">детской площадки, </w:t>
      </w:r>
      <w:r>
        <w:rPr>
          <w:color w:val="000000"/>
        </w:rPr>
        <w:t>установка качели, тренажеров и пр.) -</w:t>
      </w:r>
      <w:r>
        <w:rPr>
          <w:b/>
          <w:bCs/>
          <w:color w:val="000000"/>
        </w:rPr>
        <w:t xml:space="preserve"> 6</w:t>
      </w:r>
      <w:r>
        <w:rPr>
          <w:color w:val="000000"/>
        </w:rPr>
        <w:t xml:space="preserve"> (в 1 квартале 2020г.-</w:t>
      </w:r>
      <w:r>
        <w:rPr>
          <w:b/>
          <w:bCs/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>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о спиливании деревьев – </w:t>
      </w:r>
      <w:r>
        <w:rPr>
          <w:b/>
          <w:bCs/>
          <w:color w:val="000000"/>
        </w:rPr>
        <w:t xml:space="preserve">7 </w:t>
      </w:r>
      <w:r>
        <w:rPr>
          <w:b w:val="false"/>
          <w:bCs w:val="false"/>
          <w:color w:val="000000"/>
        </w:rPr>
        <w:t>(в 1 квартале 2020г.-</w:t>
      </w:r>
      <w:r>
        <w:rPr>
          <w:b/>
          <w:bCs/>
          <w:color w:val="000000"/>
        </w:rPr>
        <w:t>8</w:t>
      </w:r>
      <w:r>
        <w:rPr>
          <w:b w:val="false"/>
          <w:bCs w:val="false"/>
          <w:color w:val="000000"/>
        </w:rPr>
        <w:t>)</w:t>
      </w:r>
      <w:r>
        <w:rPr>
          <w:color w:val="000000"/>
        </w:rPr>
        <w:t>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b w:val="false"/>
          <w:bCs w:val="false"/>
          <w:color w:val="000000"/>
        </w:rPr>
        <w:t>- о присвоении почтового адреса и (или) внесении изменений –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11 </w:t>
      </w:r>
      <w:r>
        <w:rPr>
          <w:b w:val="false"/>
          <w:bCs w:val="false"/>
          <w:color w:val="000000"/>
        </w:rPr>
        <w:t>(в 1 квартале 2020г.-</w:t>
      </w:r>
      <w:r>
        <w:rPr>
          <w:b/>
          <w:bCs/>
          <w:color w:val="000000"/>
        </w:rPr>
        <w:t>13</w:t>
      </w:r>
      <w:r>
        <w:rPr>
          <w:b w:val="false"/>
          <w:bCs w:val="false"/>
          <w:color w:val="000000"/>
        </w:rPr>
        <w:t>);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о выдаче разрешения для участии в ярмарке  и (или) включения </w:t>
      </w:r>
      <w:r>
        <w:rPr>
          <w:color w:val="000000"/>
        </w:rPr>
        <w:t>(исключения)</w:t>
      </w:r>
      <w:r>
        <w:rPr>
          <w:color w:val="000000"/>
        </w:rPr>
        <w:t xml:space="preserve"> в схему размещения НТО – </w:t>
      </w:r>
      <w:r>
        <w:rPr>
          <w:b/>
          <w:bCs/>
          <w:color w:val="000000"/>
        </w:rPr>
        <w:t>3</w:t>
      </w:r>
      <w:r>
        <w:rPr>
          <w:color w:val="000000"/>
        </w:rPr>
        <w:t xml:space="preserve"> (в 1 квартале 2020г.-</w:t>
      </w:r>
      <w:r>
        <w:rPr>
          <w:b/>
          <w:bCs/>
          <w:color w:val="000000"/>
        </w:rPr>
        <w:t>29</w:t>
      </w:r>
      <w:r>
        <w:rPr>
          <w:b w:val="false"/>
          <w:bCs w:val="false"/>
          <w:color w:val="000000"/>
        </w:rPr>
        <w:t>);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об организации уличного освещения и (или) ремонте уличного освещения —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5 </w:t>
      </w:r>
      <w:r>
        <w:rPr>
          <w:b w:val="false"/>
          <w:bCs w:val="false"/>
          <w:color w:val="000000"/>
        </w:rPr>
        <w:t xml:space="preserve">(в 1 квартале - </w:t>
      </w:r>
      <w:r>
        <w:rPr>
          <w:b/>
          <w:bCs/>
          <w:color w:val="000000"/>
        </w:rPr>
        <w:t>2</w:t>
      </w:r>
      <w:r>
        <w:rPr>
          <w:b w:val="false"/>
          <w:bCs w:val="false"/>
          <w:color w:val="000000"/>
        </w:rPr>
        <w:t>)</w:t>
      </w:r>
      <w:r>
        <w:rPr>
          <w:color w:val="000000"/>
        </w:rPr>
        <w:t>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об обустройстве пешеходн</w:t>
      </w:r>
      <w:r>
        <w:rPr>
          <w:color w:val="000000"/>
        </w:rPr>
        <w:t>ой дорожки к детскому саду-</w:t>
      </w:r>
      <w:r>
        <w:rPr>
          <w:b/>
          <w:bCs/>
          <w:color w:val="000000"/>
        </w:rPr>
        <w:t>1</w:t>
      </w:r>
      <w:r>
        <w:rPr>
          <w:color w:val="000000"/>
        </w:rPr>
        <w:t>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о затоплении частного подворья талыми водами - </w:t>
      </w:r>
      <w:r>
        <w:rPr>
          <w:b/>
          <w:bCs/>
          <w:color w:val="000000"/>
        </w:rPr>
        <w:t xml:space="preserve">3 </w:t>
      </w:r>
      <w:r>
        <w:rPr>
          <w:b w:val="false"/>
          <w:bCs w:val="false"/>
          <w:color w:val="000000"/>
        </w:rPr>
        <w:t xml:space="preserve">(в 1 квартале 2020г. </w:t>
      </w:r>
      <w:r>
        <w:rPr>
          <w:b/>
          <w:bCs/>
          <w:color w:val="000000"/>
        </w:rPr>
        <w:t>- 1);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о выдаче </w:t>
      </w:r>
      <w:r>
        <w:rPr>
          <w:color w:val="000000"/>
        </w:rPr>
        <w:t xml:space="preserve">копий </w:t>
      </w:r>
      <w:r>
        <w:rPr>
          <w:color w:val="000000"/>
        </w:rPr>
        <w:t>документ</w:t>
      </w:r>
      <w:r>
        <w:rPr>
          <w:color w:val="000000"/>
        </w:rPr>
        <w:t>ов</w:t>
      </w:r>
      <w:r>
        <w:rPr>
          <w:color w:val="000000"/>
        </w:rPr>
        <w:t>-</w:t>
      </w:r>
      <w:r>
        <w:rPr>
          <w:b/>
          <w:bCs/>
          <w:color w:val="000000"/>
        </w:rPr>
        <w:t xml:space="preserve">3 </w:t>
      </w:r>
      <w:r>
        <w:rPr>
          <w:b/>
          <w:bCs/>
          <w:color w:val="000000"/>
        </w:rPr>
        <w:t>(</w:t>
      </w:r>
      <w:r>
        <w:rPr>
          <w:b w:val="false"/>
          <w:bCs w:val="false"/>
          <w:color w:val="000000"/>
        </w:rPr>
        <w:t>в 1 квартале 2020г.</w:t>
      </w:r>
      <w:r>
        <w:rPr>
          <w:b/>
          <w:bCs/>
          <w:color w:val="000000"/>
        </w:rPr>
        <w:t>-3</w:t>
      </w:r>
      <w:r>
        <w:rPr>
          <w:b w:val="false"/>
          <w:bCs w:val="false"/>
          <w:color w:val="000000"/>
        </w:rPr>
        <w:t>)</w:t>
      </w:r>
      <w:r>
        <w:rPr>
          <w:b w:val="false"/>
          <w:bCs w:val="false"/>
          <w:color w:val="000000"/>
        </w:rPr>
        <w:t>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 строительстве (асфальтировании) дорог — 4;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об уборке снега — 1;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об установке дорожных знаков — 1;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об очистке (углублении) кювета — 6;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об уборке мусора — 1;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об отводе талых вод — 12;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 нарезке кювета — 3;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 подвозе земли на клумбы — 3;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 подвозе щебня — 1;</w:t>
      </w:r>
    </w:p>
    <w:p>
      <w:pPr>
        <w:pStyle w:val="NormalWeb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 принятии мер к собственнику собак — 1.</w:t>
      </w:r>
    </w:p>
    <w:p>
      <w:pPr>
        <w:pStyle w:val="Normal"/>
        <w:widowControl/>
        <w:shd w:fill="FFFFFF" w:val="clear"/>
        <w:ind w:left="0" w:righ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Администрацией Михайловского сельского поселения рассм</w:t>
      </w:r>
      <w:r>
        <w:rPr>
          <w:color w:val="000000"/>
          <w:sz w:val="24"/>
          <w:szCs w:val="24"/>
        </w:rPr>
        <w:t>ат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иваются</w:t>
      </w:r>
      <w:r>
        <w:rPr>
          <w:color w:val="000000"/>
          <w:sz w:val="24"/>
          <w:szCs w:val="24"/>
        </w:rPr>
        <w:t xml:space="preserve"> поступившие обращения и заявителям направлены </w:t>
      </w:r>
      <w:r>
        <w:rPr>
          <w:color w:val="000000"/>
          <w:sz w:val="24"/>
          <w:szCs w:val="24"/>
        </w:rPr>
        <w:t xml:space="preserve">уведомления и(или) </w:t>
      </w:r>
      <w:r>
        <w:rPr>
          <w:color w:val="000000"/>
          <w:sz w:val="24"/>
          <w:szCs w:val="24"/>
        </w:rPr>
        <w:t>письменные ответы. Контроль соблюдения сроков рассмотрения обращений граждан осуществляется в соответствии с требованиями Федерального закона «О порядке рассмотрения обращений граждан Российской Федерации».  При приёме обращений, гражданам оказывается консультативно - правовая помощь, что помогает решить некоторые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</w:t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Михайловского сельского поселения-</w:t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поселения                                                                                    </w:t>
      </w:r>
      <w:r>
        <w:rPr>
          <w:sz w:val="24"/>
          <w:szCs w:val="24"/>
        </w:rPr>
        <w:t>П.П.Мезько</w:t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sectPr>
      <w:type w:val="nextPage"/>
      <w:pgSz w:w="11906" w:h="16838"/>
      <w:pgMar w:left="1418" w:right="849" w:header="0" w:top="330" w:footer="0" w:bottom="32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widowControl/>
      <w:numPr>
        <w:ilvl w:val="0"/>
        <w:numId w:val="0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18">
    <w:name w:val="Head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LibreOffice/6.1.5.2$Windows_x86 LibreOffice_project/90f8dcf33c87b3705e78202e3df5142b201bd805</Application>
  <Pages>1</Pages>
  <Words>493</Words>
  <Characters>2998</Characters>
  <CharactersWithSpaces>3637</CharactersWithSpaces>
  <Paragraphs>32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2018-09-17T03:32:00Z</dcterms:created>
  <dc:creator>ВВ</dc:creator>
  <dc:description/>
  <dc:language>ru-RU</dc:language>
  <cp:lastModifiedBy/>
  <cp:lastPrinted>2021-04-06T10:56:17Z</cp:lastPrinted>
  <dcterms:modified xsi:type="dcterms:W3CDTF">2021-04-06T10:56:47Z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