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2700"/>
        <w:gridCol w:w="2741"/>
        <w:gridCol w:w="3019"/>
      </w:tblGrid>
      <w:tr w:rsidR="00BF348C" w:rsidTr="00090181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647" w:type="dxa"/>
          </w:tcPr>
          <w:p w:rsidR="00BF348C" w:rsidRDefault="00BF348C" w:rsidP="008342F2">
            <w:pPr>
              <w:spacing w:line="240" w:lineRule="auto"/>
              <w:ind w:firstLine="0"/>
              <w:jc w:val="right"/>
              <w:rPr>
                <w:snapToGrid w:val="0"/>
              </w:rPr>
            </w:pPr>
          </w:p>
        </w:tc>
        <w:tc>
          <w:tcPr>
            <w:tcW w:w="5441" w:type="dxa"/>
            <w:gridSpan w:val="2"/>
          </w:tcPr>
          <w:p w:rsidR="00BF348C" w:rsidRDefault="00BF348C" w:rsidP="008342F2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3019" w:type="dxa"/>
          </w:tcPr>
          <w:p w:rsidR="007450D3" w:rsidRPr="00321BB5" w:rsidRDefault="007450D3" w:rsidP="007450D3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  <w:p w:rsidR="007450D3" w:rsidRDefault="007450D3" w:rsidP="007450D3">
            <w:pPr>
              <w:spacing w:line="240" w:lineRule="auto"/>
              <w:ind w:left="-3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Муниципального комитета Михайловского сельского поселения </w:t>
            </w:r>
          </w:p>
          <w:p w:rsidR="007450D3" w:rsidRPr="00D90508" w:rsidRDefault="007450D3" w:rsidP="007450D3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  <w:u w:val="single"/>
                <w:lang w:val="en-US"/>
              </w:rPr>
            </w:pPr>
            <w:r>
              <w:rPr>
                <w:sz w:val="20"/>
              </w:rPr>
              <w:t xml:space="preserve"> № </w:t>
            </w:r>
            <w:r w:rsidR="00804139">
              <w:rPr>
                <w:sz w:val="20"/>
              </w:rPr>
              <w:t>146</w:t>
            </w:r>
            <w:r>
              <w:rPr>
                <w:sz w:val="20"/>
              </w:rPr>
              <w:t xml:space="preserve"> от </w:t>
            </w:r>
            <w:r w:rsidR="00804139">
              <w:rPr>
                <w:sz w:val="20"/>
              </w:rPr>
              <w:t>24.12.2018</w:t>
            </w:r>
            <w:bookmarkStart w:id="0" w:name="_GoBack"/>
            <w:bookmarkEnd w:id="0"/>
          </w:p>
          <w:p w:rsidR="003C1074" w:rsidRDefault="003C1074" w:rsidP="00635604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</w:rPr>
            </w:pPr>
          </w:p>
          <w:p w:rsidR="007450D3" w:rsidRDefault="007450D3" w:rsidP="00635604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</w:rPr>
            </w:pPr>
          </w:p>
          <w:p w:rsidR="00BF348C" w:rsidRPr="00521BDA" w:rsidRDefault="00BF348C" w:rsidP="007E0EEC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</w:rPr>
            </w:pPr>
          </w:p>
        </w:tc>
      </w:tr>
      <w:tr w:rsidR="007D3F1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5A0E97" w:rsidRPr="00EC10F3" w:rsidRDefault="00283D05" w:rsidP="007D3F1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Перечень,</w:t>
            </w:r>
            <w:r w:rsidR="008B49EC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="00B77941">
              <w:rPr>
                <w:szCs w:val="28"/>
              </w:rPr>
              <w:t>оды г</w:t>
            </w:r>
            <w:r w:rsidR="007D3F1B">
              <w:rPr>
                <w:szCs w:val="28"/>
              </w:rPr>
              <w:t>лавн</w:t>
            </w:r>
            <w:r w:rsidR="002221CC">
              <w:rPr>
                <w:szCs w:val="28"/>
              </w:rPr>
              <w:t>ы</w:t>
            </w:r>
            <w:r w:rsidR="00B77941">
              <w:rPr>
                <w:szCs w:val="28"/>
              </w:rPr>
              <w:t>х</w:t>
            </w:r>
            <w:r w:rsidR="007D3F1B">
              <w:rPr>
                <w:szCs w:val="28"/>
              </w:rPr>
              <w:t xml:space="preserve"> администратор</w:t>
            </w:r>
            <w:r w:rsidR="00B77941">
              <w:rPr>
                <w:szCs w:val="28"/>
              </w:rPr>
              <w:t>ов</w:t>
            </w:r>
            <w:r w:rsidR="007D3F1B">
              <w:rPr>
                <w:szCs w:val="28"/>
              </w:rPr>
              <w:t xml:space="preserve"> доходов  бюджет</w:t>
            </w:r>
            <w:r w:rsidR="00B77941">
              <w:rPr>
                <w:szCs w:val="28"/>
              </w:rPr>
              <w:t>а</w:t>
            </w:r>
            <w:r w:rsidR="00B67989">
              <w:rPr>
                <w:szCs w:val="28"/>
              </w:rPr>
              <w:t xml:space="preserve"> </w:t>
            </w:r>
            <w:r w:rsidR="00321BB5">
              <w:rPr>
                <w:szCs w:val="28"/>
              </w:rPr>
              <w:t xml:space="preserve">Михайловского сельского </w:t>
            </w:r>
            <w:r w:rsidR="00B67989">
              <w:rPr>
                <w:szCs w:val="28"/>
              </w:rPr>
              <w:t>поселени</w:t>
            </w:r>
            <w:r w:rsidR="00321BB5">
              <w:rPr>
                <w:szCs w:val="28"/>
              </w:rPr>
              <w:t>я</w:t>
            </w:r>
            <w:r w:rsidR="005A0E97">
              <w:rPr>
                <w:szCs w:val="28"/>
              </w:rPr>
              <w:t xml:space="preserve"> </w:t>
            </w:r>
            <w:r w:rsidR="00FB4C28">
              <w:rPr>
                <w:szCs w:val="28"/>
              </w:rPr>
              <w:t>-</w:t>
            </w:r>
            <w:r w:rsidR="005A0E97">
              <w:rPr>
                <w:szCs w:val="28"/>
              </w:rPr>
              <w:t xml:space="preserve"> </w:t>
            </w:r>
            <w:r w:rsidR="00B2432B">
              <w:rPr>
                <w:szCs w:val="28"/>
              </w:rPr>
              <w:t>орган</w:t>
            </w:r>
            <w:r w:rsidR="005A0E97">
              <w:rPr>
                <w:szCs w:val="28"/>
              </w:rPr>
              <w:t>ов</w:t>
            </w:r>
            <w:r w:rsidR="00B2432B">
              <w:rPr>
                <w:szCs w:val="28"/>
              </w:rPr>
              <w:t xml:space="preserve"> местного самоуправления</w:t>
            </w:r>
            <w:r w:rsidR="00865962">
              <w:rPr>
                <w:szCs w:val="28"/>
              </w:rPr>
              <w:t xml:space="preserve"> Михайловского сельского поселения</w:t>
            </w:r>
            <w:r w:rsidR="005A0E97">
              <w:rPr>
                <w:szCs w:val="28"/>
              </w:rPr>
              <w:t xml:space="preserve"> и Михайловского муниципального района</w:t>
            </w:r>
            <w:r w:rsidR="00B2432B">
              <w:rPr>
                <w:szCs w:val="28"/>
              </w:rPr>
              <w:t>,</w:t>
            </w:r>
            <w:r w:rsidR="00B77941">
              <w:rPr>
                <w:szCs w:val="28"/>
              </w:rPr>
              <w:t xml:space="preserve"> </w:t>
            </w:r>
            <w:r w:rsidR="007D3F1B">
              <w:rPr>
                <w:szCs w:val="28"/>
              </w:rPr>
              <w:t xml:space="preserve">закрепляемые за ним виды (подвиды) доходов </w:t>
            </w:r>
            <w:r w:rsidR="00321BB5">
              <w:rPr>
                <w:szCs w:val="28"/>
              </w:rPr>
              <w:t>б</w:t>
            </w:r>
            <w:r w:rsidR="00B67989">
              <w:rPr>
                <w:szCs w:val="28"/>
              </w:rPr>
              <w:t>юджет</w:t>
            </w:r>
            <w:r w:rsidR="00C1237C">
              <w:rPr>
                <w:szCs w:val="28"/>
              </w:rPr>
              <w:t>а</w:t>
            </w:r>
            <w:r w:rsidR="00B67989">
              <w:rPr>
                <w:szCs w:val="28"/>
              </w:rPr>
              <w:t xml:space="preserve"> поселени</w:t>
            </w:r>
            <w:r w:rsidR="00C1237C">
              <w:rPr>
                <w:szCs w:val="28"/>
              </w:rPr>
              <w:t>я</w:t>
            </w:r>
            <w:r w:rsidR="00865962">
              <w:rPr>
                <w:szCs w:val="28"/>
              </w:rPr>
              <w:t>.</w:t>
            </w:r>
          </w:p>
        </w:tc>
      </w:tr>
      <w:tr w:rsidR="003C3DD8" w:rsidRPr="00A8380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Код </w:t>
            </w:r>
          </w:p>
          <w:p w:rsidR="003C3DD8" w:rsidRPr="00DF062B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DF062B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C3DD8" w:rsidRPr="00DF062B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Код дохода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DF062B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C3DD8" w:rsidRPr="00DF062B" w:rsidRDefault="003C3DD8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Главные администраторы</w:t>
            </w:r>
          </w:p>
        </w:tc>
      </w:tr>
      <w:tr w:rsidR="003C3DD8" w:rsidRPr="00A8380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Default="003C3DD8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3C3DD8" w:rsidRPr="002D4255" w:rsidRDefault="003C3DD8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D4255">
              <w:rPr>
                <w:b/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2D4255" w:rsidRDefault="003C3DD8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2D4255" w:rsidRDefault="003C3DD8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D4255">
              <w:rPr>
                <w:b/>
                <w:snapToGrid w:val="0"/>
                <w:sz w:val="26"/>
                <w:szCs w:val="26"/>
              </w:rPr>
              <w:t>Администрация Михайловского сельского поселения</w:t>
            </w:r>
          </w:p>
        </w:tc>
      </w:tr>
      <w:tr w:rsidR="003C3DD8" w:rsidRPr="00A83808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8E0BA8" w:rsidRDefault="003C3DD8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8E0BA8" w:rsidRDefault="003C3DD8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8" w:rsidRPr="008E0BA8" w:rsidRDefault="003C3DD8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E0BA8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Default="003C1074" w:rsidP="003C1074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1074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5B7077" w:rsidRDefault="003C1074" w:rsidP="003C1074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252F47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1 11 050</w:t>
            </w:r>
            <w:r w:rsidR="00252F47">
              <w:rPr>
                <w:snapToGrid w:val="0"/>
                <w:color w:val="000000"/>
                <w:sz w:val="26"/>
                <w:szCs w:val="26"/>
              </w:rPr>
              <w:t>3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5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252F47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 w:rsidRPr="005B707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3C1074" w:rsidRPr="00A83808" w:rsidTr="0071707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3D437B" w:rsidRDefault="003C1074" w:rsidP="003C3DD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3C1074" w:rsidRPr="00A83808" w:rsidTr="00D32A9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1 13 0</w:t>
            </w:r>
            <w:r>
              <w:rPr>
                <w:snapToGrid w:val="0"/>
                <w:color w:val="000000"/>
                <w:sz w:val="26"/>
                <w:szCs w:val="26"/>
              </w:rPr>
              <w:t>1995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3D437B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1074" w:rsidRPr="00A83808" w:rsidTr="00F62C9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>1 13 0</w:t>
            </w:r>
            <w:r>
              <w:rPr>
                <w:snapToGrid w:val="0"/>
                <w:color w:val="000000"/>
                <w:sz w:val="26"/>
                <w:szCs w:val="26"/>
              </w:rPr>
              <w:t>2995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24104" w:rsidRDefault="003C1074" w:rsidP="003C1074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24104" w:rsidRDefault="003C1074" w:rsidP="003C1074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1 14 00000 00 0000 000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1074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126336" w:rsidRDefault="003C1074" w:rsidP="003C1074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126336"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126336" w:rsidRDefault="003C1074" w:rsidP="003C1074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126336">
              <w:rPr>
                <w:snapToGrid w:val="0"/>
                <w:color w:val="000000"/>
                <w:sz w:val="26"/>
                <w:szCs w:val="26"/>
              </w:rPr>
              <w:t>1 14 06025 10 0000 430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126336" w:rsidRDefault="003C1074" w:rsidP="003C107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26336">
              <w:rPr>
                <w:sz w:val="26"/>
                <w:szCs w:val="26"/>
              </w:rPr>
              <w:t xml:space="preserve">Доходы от </w:t>
            </w:r>
            <w:r>
              <w:rPr>
                <w:sz w:val="26"/>
                <w:szCs w:val="26"/>
              </w:rPr>
              <w:t>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1 16 00000 00 0000 000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052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</w:tr>
      <w:tr w:rsidR="003C1074" w:rsidRPr="00A838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003CD9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984480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1 16 51040 02 00</w:t>
            </w: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snapToGrid w:val="0"/>
                <w:color w:val="000000"/>
                <w:sz w:val="26"/>
                <w:szCs w:val="26"/>
              </w:rPr>
              <w:t>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984480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C107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B33052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1 17 00000 00 0000 000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B33052" w:rsidRDefault="003C1074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052">
              <w:rPr>
                <w:b/>
                <w:sz w:val="26"/>
                <w:szCs w:val="26"/>
              </w:rPr>
              <w:t>ПРОЧИЕ НЕНАЛОГОВЫЕ ДОХОДЫ</w:t>
            </w:r>
          </w:p>
        </w:tc>
      </w:tr>
      <w:tr w:rsidR="003C107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1 17 01050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3C107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  <w:p w:rsidR="003C1074" w:rsidRPr="00DF062B" w:rsidRDefault="003C1074" w:rsidP="003C3DD8">
            <w:pPr>
              <w:spacing w:line="240" w:lineRule="auto"/>
              <w:ind w:firstLine="0"/>
              <w:jc w:val="righ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1 17 05050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DF062B">
              <w:rPr>
                <w:snapToGrid w:val="0"/>
                <w:color w:val="000000"/>
                <w:sz w:val="26"/>
                <w:szCs w:val="26"/>
              </w:rPr>
              <w:t xml:space="preserve">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DF062B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C107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8E0BA8" w:rsidRDefault="003C1074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 xml:space="preserve">975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8E0BA8" w:rsidRDefault="003C1074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2 02 00000 00 0000 000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8E0BA8" w:rsidRDefault="003C1074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8E0BA8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3C107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4A0A71" w:rsidRDefault="003C1074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4A0A71" w:rsidRDefault="003C1074" w:rsidP="006D34F5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4A0A71">
              <w:rPr>
                <w:snapToGrid w:val="0"/>
                <w:color w:val="000000"/>
                <w:sz w:val="26"/>
                <w:szCs w:val="26"/>
              </w:rPr>
              <w:t xml:space="preserve">2 02 </w:t>
            </w:r>
            <w:r w:rsidR="007450D3">
              <w:rPr>
                <w:snapToGrid w:val="0"/>
                <w:color w:val="000000"/>
                <w:sz w:val="26"/>
                <w:szCs w:val="26"/>
              </w:rPr>
              <w:t>15001</w:t>
            </w:r>
            <w:r w:rsidRPr="004A0A71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4A0A71">
              <w:rPr>
                <w:snapToGrid w:val="0"/>
                <w:color w:val="000000"/>
                <w:sz w:val="26"/>
                <w:szCs w:val="26"/>
              </w:rPr>
              <w:t xml:space="preserve"> 0000 15</w:t>
            </w:r>
            <w:r w:rsidR="006D34F5"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4" w:rsidRPr="004A0A71" w:rsidRDefault="003C1074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59D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6D46E6" w:rsidRDefault="00AD59DE" w:rsidP="00AD59DE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6D46E6"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6D46E6" w:rsidRDefault="00AD59DE" w:rsidP="006D34F5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 w:rsidRPr="006D46E6">
              <w:rPr>
                <w:snapToGrid w:val="0"/>
                <w:color w:val="000000"/>
                <w:sz w:val="26"/>
                <w:szCs w:val="26"/>
              </w:rPr>
              <w:t>2 02 25555 10 0000 15</w:t>
            </w:r>
            <w:r w:rsidR="006D34F5"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6D46E6" w:rsidRDefault="00AD59DE" w:rsidP="00AD5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D46E6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D59D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2 08 00000 00 0000 000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b/>
                <w:sz w:val="26"/>
                <w:szCs w:val="26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59D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F75575" w:rsidRDefault="00AD59DE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F75575">
              <w:rPr>
                <w:snapToGrid w:val="0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F75575" w:rsidRDefault="00AD59DE" w:rsidP="003C3DD8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F75575" w:rsidRDefault="00AD59DE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59D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jc w:val="center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jc w:val="left"/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  <w:r w:rsidRPr="008E0BA8">
              <w:rPr>
                <w:b/>
                <w:snapToGrid w:val="0"/>
                <w:color w:val="000000"/>
                <w:sz w:val="26"/>
                <w:szCs w:val="26"/>
                <w:lang w:val="en-US"/>
              </w:rPr>
              <w:t>2 19 00000 00 0000 000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E" w:rsidRPr="008E0BA8" w:rsidRDefault="00AD59DE" w:rsidP="003C3DD8">
            <w:pPr>
              <w:spacing w:line="240" w:lineRule="auto"/>
              <w:ind w:firstLine="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D59DE" w:rsidRPr="00FC638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E" w:rsidRPr="00F75575" w:rsidRDefault="00AD59DE" w:rsidP="003C3DD8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E" w:rsidRPr="00F75575" w:rsidRDefault="00AD59DE" w:rsidP="006D34F5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2 19 05000 10 0000 15</w:t>
            </w:r>
            <w:r w:rsidR="006D34F5"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DE" w:rsidRPr="00F75575" w:rsidRDefault="00AD59DE" w:rsidP="003C3DD8">
            <w:pPr>
              <w:spacing w:line="240" w:lineRule="auto"/>
              <w:ind w:firstLine="0"/>
              <w:rPr>
                <w:snapToGrid w:val="0"/>
                <w:color w:val="000000"/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5141D" w:rsidRDefault="0005141D" w:rsidP="00865962"/>
    <w:sectPr w:rsidR="0005141D" w:rsidSect="00354A7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6"/>
    <w:rsid w:val="00017EDB"/>
    <w:rsid w:val="00026665"/>
    <w:rsid w:val="000448D9"/>
    <w:rsid w:val="0005141D"/>
    <w:rsid w:val="00070BFB"/>
    <w:rsid w:val="0008553E"/>
    <w:rsid w:val="00090181"/>
    <w:rsid w:val="00115DAB"/>
    <w:rsid w:val="001716D1"/>
    <w:rsid w:val="002221CC"/>
    <w:rsid w:val="00241DBE"/>
    <w:rsid w:val="00252F47"/>
    <w:rsid w:val="00264439"/>
    <w:rsid w:val="00283D05"/>
    <w:rsid w:val="00286500"/>
    <w:rsid w:val="002A7869"/>
    <w:rsid w:val="002E2F5A"/>
    <w:rsid w:val="00321BB5"/>
    <w:rsid w:val="00354A76"/>
    <w:rsid w:val="003778EA"/>
    <w:rsid w:val="003A53AB"/>
    <w:rsid w:val="003C1074"/>
    <w:rsid w:val="003C3AFF"/>
    <w:rsid w:val="003C3DD8"/>
    <w:rsid w:val="003E4E6C"/>
    <w:rsid w:val="003E7855"/>
    <w:rsid w:val="003F0F64"/>
    <w:rsid w:val="003F6ED4"/>
    <w:rsid w:val="004204D0"/>
    <w:rsid w:val="00422842"/>
    <w:rsid w:val="004452DC"/>
    <w:rsid w:val="0046621F"/>
    <w:rsid w:val="004C0FC8"/>
    <w:rsid w:val="004D213E"/>
    <w:rsid w:val="00521BDA"/>
    <w:rsid w:val="00531468"/>
    <w:rsid w:val="005709C1"/>
    <w:rsid w:val="005A0E97"/>
    <w:rsid w:val="005D475D"/>
    <w:rsid w:val="00623152"/>
    <w:rsid w:val="00625296"/>
    <w:rsid w:val="00626BD4"/>
    <w:rsid w:val="00635604"/>
    <w:rsid w:val="006B5985"/>
    <w:rsid w:val="006D34F5"/>
    <w:rsid w:val="00713352"/>
    <w:rsid w:val="0071707E"/>
    <w:rsid w:val="007423F3"/>
    <w:rsid w:val="00742CD6"/>
    <w:rsid w:val="007450D3"/>
    <w:rsid w:val="00755741"/>
    <w:rsid w:val="00776A12"/>
    <w:rsid w:val="00794FAD"/>
    <w:rsid w:val="007B3A03"/>
    <w:rsid w:val="007B4CAB"/>
    <w:rsid w:val="007D3D1A"/>
    <w:rsid w:val="007D3F1B"/>
    <w:rsid w:val="007E0EEC"/>
    <w:rsid w:val="007E4E57"/>
    <w:rsid w:val="00804139"/>
    <w:rsid w:val="0081537B"/>
    <w:rsid w:val="008342F2"/>
    <w:rsid w:val="00835BDF"/>
    <w:rsid w:val="0086053C"/>
    <w:rsid w:val="00865962"/>
    <w:rsid w:val="00884C77"/>
    <w:rsid w:val="008A658A"/>
    <w:rsid w:val="008B49EC"/>
    <w:rsid w:val="008F1128"/>
    <w:rsid w:val="00904F49"/>
    <w:rsid w:val="00905E0D"/>
    <w:rsid w:val="009C4328"/>
    <w:rsid w:val="009D1AE4"/>
    <w:rsid w:val="00A15370"/>
    <w:rsid w:val="00A43592"/>
    <w:rsid w:val="00A72EEF"/>
    <w:rsid w:val="00A83808"/>
    <w:rsid w:val="00AD59DE"/>
    <w:rsid w:val="00B2432B"/>
    <w:rsid w:val="00B30296"/>
    <w:rsid w:val="00B31C77"/>
    <w:rsid w:val="00B67989"/>
    <w:rsid w:val="00B77941"/>
    <w:rsid w:val="00B8200A"/>
    <w:rsid w:val="00B94841"/>
    <w:rsid w:val="00BC205E"/>
    <w:rsid w:val="00BF348C"/>
    <w:rsid w:val="00C1237C"/>
    <w:rsid w:val="00C53817"/>
    <w:rsid w:val="00C8298B"/>
    <w:rsid w:val="00C9000D"/>
    <w:rsid w:val="00D32A9B"/>
    <w:rsid w:val="00D62D2F"/>
    <w:rsid w:val="00D86F0B"/>
    <w:rsid w:val="00D90508"/>
    <w:rsid w:val="00DC4FAA"/>
    <w:rsid w:val="00DE2DAB"/>
    <w:rsid w:val="00DF062B"/>
    <w:rsid w:val="00DF0E73"/>
    <w:rsid w:val="00E10CE1"/>
    <w:rsid w:val="00E25C54"/>
    <w:rsid w:val="00E517B7"/>
    <w:rsid w:val="00E85094"/>
    <w:rsid w:val="00E93B97"/>
    <w:rsid w:val="00EC10F3"/>
    <w:rsid w:val="00F01763"/>
    <w:rsid w:val="00F2088C"/>
    <w:rsid w:val="00F62C95"/>
    <w:rsid w:val="00F93937"/>
    <w:rsid w:val="00FB4C28"/>
    <w:rsid w:val="00FD020E"/>
    <w:rsid w:val="00FD708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D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42CD6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3">
    <w:name w:val="Balloon Text"/>
    <w:basedOn w:val="a"/>
    <w:semiHidden/>
    <w:rsid w:val="00BC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D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42CD6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3">
    <w:name w:val="Balloon Text"/>
    <w:basedOn w:val="a"/>
    <w:semiHidden/>
    <w:rsid w:val="00BC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UFiNP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SAN</dc:creator>
  <cp:keywords/>
  <dc:description/>
  <cp:lastModifiedBy>Валентина</cp:lastModifiedBy>
  <cp:revision>2</cp:revision>
  <cp:lastPrinted>2018-12-24T23:51:00Z</cp:lastPrinted>
  <dcterms:created xsi:type="dcterms:W3CDTF">2018-12-24T23:51:00Z</dcterms:created>
  <dcterms:modified xsi:type="dcterms:W3CDTF">2018-12-24T23:51:00Z</dcterms:modified>
</cp:coreProperties>
</file>